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bottom w:val="single" w:sz="4" w:space="0" w:color="auto"/>
        </w:tblBorders>
        <w:tblLayout w:type="fixed"/>
        <w:tblLook w:val="0000"/>
      </w:tblPr>
      <w:tblGrid>
        <w:gridCol w:w="1101"/>
        <w:gridCol w:w="8221"/>
      </w:tblGrid>
      <w:tr w:rsidR="00404DD5" w:rsidTr="00D654F3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04DD5" w:rsidRDefault="00404DD5">
            <w:pPr>
              <w:pStyle w:val="Header"/>
              <w:ind w:left="-142" w:firstLine="142"/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404DD5" w:rsidRDefault="00404DD5">
            <w:pPr>
              <w:widowControl w:val="0"/>
              <w:tabs>
                <w:tab w:val="left" w:pos="4240"/>
                <w:tab w:val="left" w:pos="6800"/>
                <w:tab w:val="left" w:pos="8500"/>
                <w:tab w:val="left" w:pos="10200"/>
                <w:tab w:val="left" w:pos="11900"/>
              </w:tabs>
              <w:jc w:val="center"/>
              <w:rPr>
                <w:snapToGrid w:val="0"/>
                <w:sz w:val="4"/>
                <w:lang w:eastAsia="en-US"/>
              </w:rPr>
            </w:pPr>
          </w:p>
          <w:p w:rsidR="00404DD5" w:rsidRDefault="00404DD5" w:rsidP="00404DD5">
            <w:pPr>
              <w:widowControl w:val="0"/>
              <w:tabs>
                <w:tab w:val="left" w:pos="4240"/>
                <w:tab w:val="left" w:pos="6800"/>
                <w:tab w:val="left" w:pos="8500"/>
                <w:tab w:val="left" w:pos="10200"/>
                <w:tab w:val="left" w:pos="11900"/>
              </w:tabs>
              <w:jc w:val="right"/>
              <w:rPr>
                <w:rFonts w:ascii="Arial" w:hAnsi="Arial"/>
                <w:snapToGrid w:val="0"/>
                <w:sz w:val="6"/>
                <w:lang w:eastAsia="en-US"/>
              </w:rPr>
            </w:pPr>
          </w:p>
          <w:p w:rsidR="00404DD5" w:rsidRDefault="00404DD5" w:rsidP="00404DD5">
            <w:pPr>
              <w:pStyle w:val="Heading1"/>
              <w:jc w:val="right"/>
              <w:rPr>
                <w:color w:val="000062"/>
                <w:sz w:val="28"/>
              </w:rPr>
            </w:pPr>
            <w:r w:rsidRPr="00404DD5">
              <w:rPr>
                <w:color w:val="000062"/>
                <w:sz w:val="28"/>
              </w:rPr>
              <w:t xml:space="preserve">Single Crystal X-Ray </w:t>
            </w:r>
            <w:r w:rsidR="00D650AE">
              <w:rPr>
                <w:color w:val="000062"/>
                <w:sz w:val="28"/>
              </w:rPr>
              <w:t>Diffraction</w:t>
            </w:r>
          </w:p>
          <w:p w:rsidR="00404DD5" w:rsidRPr="00404DD5" w:rsidRDefault="00404DD5" w:rsidP="00404DD5">
            <w:pPr>
              <w:rPr>
                <w:sz w:val="4"/>
                <w:szCs w:val="4"/>
                <w:lang w:val="en-US"/>
              </w:rPr>
            </w:pPr>
          </w:p>
          <w:p w:rsidR="00404DD5" w:rsidRDefault="00D650AE" w:rsidP="00404DD5">
            <w:pPr>
              <w:widowControl w:val="0"/>
              <w:tabs>
                <w:tab w:val="left" w:pos="4240"/>
                <w:tab w:val="left" w:pos="6800"/>
                <w:tab w:val="left" w:pos="8500"/>
                <w:tab w:val="left" w:pos="10200"/>
                <w:tab w:val="left" w:pos="11900"/>
              </w:tabs>
              <w:jc w:val="right"/>
              <w:rPr>
                <w:rFonts w:ascii="Arial" w:hAnsi="Arial"/>
                <w:snapToGrid w:val="0"/>
                <w:sz w:val="18"/>
                <w:lang w:eastAsia="en-US"/>
              </w:rPr>
            </w:pPr>
            <w:r>
              <w:rPr>
                <w:rFonts w:ascii="Arial" w:hAnsi="Arial"/>
                <w:snapToGrid w:val="0"/>
                <w:sz w:val="18"/>
                <w:lang w:eastAsia="en-US"/>
              </w:rPr>
              <w:t>Southampton University</w:t>
            </w:r>
          </w:p>
          <w:p w:rsidR="00404DD5" w:rsidRDefault="00404DD5">
            <w:pPr>
              <w:pStyle w:val="Header"/>
              <w:jc w:val="center"/>
              <w:rPr>
                <w:sz w:val="4"/>
              </w:rPr>
            </w:pPr>
          </w:p>
          <w:p w:rsidR="00404DD5" w:rsidRDefault="003611FF" w:rsidP="003611FF">
            <w:pPr>
              <w:pStyle w:val="Header"/>
              <w:jc w:val="right"/>
            </w:pPr>
            <w:r>
              <w:rPr>
                <w:sz w:val="16"/>
                <w:szCs w:val="16"/>
              </w:rPr>
              <w:t xml:space="preserve">Contact: Dr </w:t>
            </w:r>
            <w:r w:rsidR="00D654F3">
              <w:rPr>
                <w:sz w:val="16"/>
                <w:szCs w:val="16"/>
              </w:rPr>
              <w:t>S.K.Callear</w:t>
            </w:r>
            <w:r>
              <w:rPr>
                <w:sz w:val="16"/>
                <w:szCs w:val="16"/>
              </w:rPr>
              <w:t>,</w:t>
            </w:r>
            <w:r w:rsidRPr="00D654F3">
              <w:rPr>
                <w:sz w:val="16"/>
                <w:szCs w:val="16"/>
              </w:rPr>
              <w:t xml:space="preserve"> </w:t>
            </w:r>
            <w:hyperlink r:id="rId6" w:history="1">
              <w:r w:rsidR="00D654F3" w:rsidRPr="00D654F3">
                <w:rPr>
                  <w:rStyle w:val="Hyperlink"/>
                  <w:color w:val="auto"/>
                  <w:sz w:val="16"/>
                  <w:szCs w:val="16"/>
                  <w:u w:val="none"/>
                </w:rPr>
                <w:t>S.K.Callear@soton.ac.uk</w:t>
              </w:r>
            </w:hyperlink>
          </w:p>
        </w:tc>
      </w:tr>
    </w:tbl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2333625" cy="2019300"/>
            <wp:effectExtent l="19050" t="0" r="9525" b="0"/>
            <wp:docPr id="1" name="Picture 1" descr="C:\Documents and Settings\Sam C\My Documents\phd\MNAs\2M3NA\Form 1\ortep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m C\My Documents\phd\MNAs\2M3NA\Form 1\ortep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491" t="5099" r="16112" b="5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rPr>
          <w:snapToGrid w:val="0"/>
          <w:sz w:val="18"/>
        </w:rPr>
      </w:pPr>
      <w:r w:rsidRPr="00EB05A5">
        <w:rPr>
          <w:b/>
          <w:sz w:val="18"/>
          <w:szCs w:val="18"/>
        </w:rPr>
        <w:t>Table 1.</w:t>
      </w:r>
      <w:r>
        <w:rPr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18"/>
            </w:rPr>
            <w:t>Crystal</w:t>
          </w:r>
        </w:smartTag>
      </w:smartTag>
      <w:r>
        <w:rPr>
          <w:snapToGrid w:val="0"/>
          <w:sz w:val="18"/>
        </w:rPr>
        <w:t xml:space="preserve"> data and structure refinement details.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8505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505" w:type="dxa"/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rPr>
          <w:snapToGrid w:val="0"/>
          <w:sz w:val="6"/>
        </w:rPr>
      </w:pP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b/>
          <w:sz w:val="18"/>
          <w:szCs w:val="18"/>
        </w:rPr>
      </w:pPr>
      <w:r w:rsidRPr="00EB05A5">
        <w:rPr>
          <w:sz w:val="18"/>
          <w:szCs w:val="18"/>
        </w:rPr>
        <w:t xml:space="preserve">Identification code </w:t>
      </w:r>
      <w:r w:rsidRPr="00EB05A5">
        <w:rPr>
          <w:sz w:val="18"/>
          <w:szCs w:val="18"/>
        </w:rPr>
        <w:tab/>
      </w:r>
      <w:r w:rsidRPr="00EB05A5">
        <w:rPr>
          <w:b/>
          <w:sz w:val="18"/>
          <w:szCs w:val="18"/>
        </w:rPr>
        <w:t xml:space="preserve">06skc0010p212121    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Empirical formula </w:t>
      </w:r>
      <w:r w:rsidRPr="00EB05A5">
        <w:rPr>
          <w:sz w:val="18"/>
          <w:szCs w:val="18"/>
        </w:rPr>
        <w:tab/>
        <w:t>C</w:t>
      </w:r>
      <w:r w:rsidRPr="00EB05A5">
        <w:rPr>
          <w:sz w:val="18"/>
          <w:szCs w:val="18"/>
          <w:vertAlign w:val="subscript"/>
        </w:rPr>
        <w:t>7</w:t>
      </w:r>
      <w:r w:rsidRPr="00EB05A5">
        <w:rPr>
          <w:sz w:val="18"/>
          <w:szCs w:val="18"/>
        </w:rPr>
        <w:t>H</w:t>
      </w:r>
      <w:r w:rsidRPr="00EB05A5">
        <w:rPr>
          <w:sz w:val="18"/>
          <w:szCs w:val="18"/>
          <w:vertAlign w:val="subscript"/>
        </w:rPr>
        <w:t>8</w:t>
      </w:r>
      <w:r w:rsidRPr="00EB05A5">
        <w:rPr>
          <w:sz w:val="18"/>
          <w:szCs w:val="18"/>
        </w:rPr>
        <w:t>N</w:t>
      </w:r>
      <w:r w:rsidRPr="00EB05A5">
        <w:rPr>
          <w:sz w:val="18"/>
          <w:szCs w:val="18"/>
          <w:vertAlign w:val="subscript"/>
        </w:rPr>
        <w:t>2</w:t>
      </w:r>
      <w:r w:rsidRPr="00EB05A5">
        <w:rPr>
          <w:sz w:val="18"/>
          <w:szCs w:val="18"/>
        </w:rPr>
        <w:t>O</w:t>
      </w:r>
      <w:r w:rsidRPr="00EB05A5">
        <w:rPr>
          <w:sz w:val="18"/>
          <w:szCs w:val="18"/>
          <w:vertAlign w:val="subscript"/>
        </w:rPr>
        <w:t>2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Formula weight </w:t>
      </w:r>
      <w:r w:rsidRPr="00EB05A5">
        <w:rPr>
          <w:sz w:val="18"/>
          <w:szCs w:val="18"/>
        </w:rPr>
        <w:tab/>
        <w:t>152.15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Temperature </w:t>
      </w:r>
      <w:r w:rsidRPr="00EB05A5">
        <w:rPr>
          <w:sz w:val="18"/>
          <w:szCs w:val="18"/>
        </w:rPr>
        <w:tab/>
        <w:t>120(2) K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sz w:val="18"/>
          <w:szCs w:val="18"/>
        </w:rPr>
        <w:t xml:space="preserve">Wavelength </w:t>
      </w:r>
      <w:r w:rsidRPr="00D650AE">
        <w:rPr>
          <w:sz w:val="18"/>
          <w:szCs w:val="18"/>
        </w:rPr>
        <w:tab/>
        <w:t>0.71073 Å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sz w:val="18"/>
          <w:szCs w:val="18"/>
        </w:rPr>
        <w:t xml:space="preserve">Crystal system </w:t>
      </w:r>
      <w:r w:rsidRPr="00D650AE">
        <w:rPr>
          <w:sz w:val="18"/>
          <w:szCs w:val="18"/>
        </w:rPr>
        <w:tab/>
        <w:t>Orthorhombic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sz w:val="18"/>
          <w:szCs w:val="18"/>
        </w:rPr>
        <w:t xml:space="preserve">Space group </w:t>
      </w:r>
      <w:r w:rsidRPr="00D650AE">
        <w:rPr>
          <w:sz w:val="18"/>
          <w:szCs w:val="18"/>
        </w:rPr>
        <w:tab/>
      </w:r>
      <w:r w:rsidRPr="00D650AE">
        <w:rPr>
          <w:i/>
          <w:sz w:val="18"/>
          <w:szCs w:val="18"/>
        </w:rPr>
        <w:t>P</w:t>
      </w:r>
      <w:r w:rsidRPr="00D650AE">
        <w:rPr>
          <w:sz w:val="18"/>
          <w:szCs w:val="18"/>
        </w:rPr>
        <w:t xml:space="preserve">212121 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bCs/>
          <w:sz w:val="18"/>
          <w:szCs w:val="18"/>
        </w:rPr>
      </w:pPr>
      <w:r w:rsidRPr="00D650AE">
        <w:rPr>
          <w:sz w:val="18"/>
          <w:szCs w:val="18"/>
        </w:rPr>
        <w:t>Unit cell dimensions</w:t>
      </w:r>
      <w:r w:rsidRPr="00D650AE">
        <w:rPr>
          <w:sz w:val="18"/>
          <w:szCs w:val="18"/>
        </w:rPr>
        <w:tab/>
      </w:r>
      <w:r w:rsidRPr="00D650AE">
        <w:rPr>
          <w:i/>
          <w:sz w:val="18"/>
          <w:szCs w:val="18"/>
        </w:rPr>
        <w:t>a</w:t>
      </w:r>
      <w:r w:rsidRPr="00D650AE">
        <w:rPr>
          <w:sz w:val="18"/>
          <w:szCs w:val="18"/>
        </w:rPr>
        <w:t xml:space="preserve"> = 3.8043(11) Å</w:t>
      </w:r>
      <w:r w:rsidRPr="00D650AE">
        <w:rPr>
          <w:sz w:val="18"/>
          <w:szCs w:val="18"/>
        </w:rPr>
        <w:tab/>
      </w:r>
      <w:r w:rsidRPr="00D650AE">
        <w:rPr>
          <w:i/>
          <w:sz w:val="18"/>
          <w:szCs w:val="18"/>
        </w:rPr>
        <w:sym w:font="Symbol" w:char="F061"/>
      </w:r>
      <w:r w:rsidRPr="00D650AE">
        <w:rPr>
          <w:sz w:val="18"/>
          <w:szCs w:val="18"/>
        </w:rPr>
        <w:t xml:space="preserve"> =</w:t>
      </w:r>
      <w:r w:rsidRPr="00D650AE">
        <w:rPr>
          <w:bCs/>
          <w:sz w:val="18"/>
          <w:szCs w:val="18"/>
        </w:rPr>
        <w:t xml:space="preserve"> 90°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bCs/>
          <w:sz w:val="18"/>
          <w:szCs w:val="18"/>
        </w:rPr>
      </w:pPr>
      <w:r w:rsidRPr="00D650AE">
        <w:rPr>
          <w:bCs/>
          <w:sz w:val="18"/>
          <w:szCs w:val="18"/>
        </w:rPr>
        <w:tab/>
      </w:r>
      <w:r w:rsidRPr="00D650AE">
        <w:rPr>
          <w:i/>
          <w:sz w:val="18"/>
          <w:szCs w:val="18"/>
        </w:rPr>
        <w:t>b</w:t>
      </w:r>
      <w:r w:rsidRPr="00D650AE">
        <w:rPr>
          <w:sz w:val="18"/>
          <w:szCs w:val="18"/>
        </w:rPr>
        <w:t xml:space="preserve"> =</w:t>
      </w:r>
      <w:r w:rsidRPr="00D650AE">
        <w:rPr>
          <w:bCs/>
          <w:sz w:val="18"/>
          <w:szCs w:val="18"/>
        </w:rPr>
        <w:t xml:space="preserve"> 12.987(4) Å</w:t>
      </w:r>
      <w:r w:rsidRPr="00D650AE">
        <w:rPr>
          <w:bCs/>
          <w:sz w:val="18"/>
          <w:szCs w:val="18"/>
        </w:rPr>
        <w:tab/>
      </w:r>
      <w:r w:rsidRPr="00D650AE">
        <w:rPr>
          <w:i/>
          <w:sz w:val="18"/>
          <w:szCs w:val="18"/>
        </w:rPr>
        <w:sym w:font="Symbol" w:char="F062"/>
      </w:r>
      <w:r w:rsidRPr="00D650AE">
        <w:rPr>
          <w:sz w:val="18"/>
          <w:szCs w:val="18"/>
        </w:rPr>
        <w:t xml:space="preserve"> =</w:t>
      </w:r>
      <w:r w:rsidRPr="00D650AE">
        <w:rPr>
          <w:bCs/>
          <w:sz w:val="18"/>
          <w:szCs w:val="18"/>
        </w:rPr>
        <w:t xml:space="preserve"> 90°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bCs/>
          <w:sz w:val="18"/>
          <w:szCs w:val="18"/>
        </w:rPr>
      </w:pPr>
      <w:r w:rsidRPr="00D650AE">
        <w:rPr>
          <w:bCs/>
          <w:sz w:val="18"/>
          <w:szCs w:val="18"/>
        </w:rPr>
        <w:tab/>
      </w:r>
      <w:r w:rsidRPr="00D650AE">
        <w:rPr>
          <w:i/>
          <w:sz w:val="18"/>
          <w:szCs w:val="18"/>
        </w:rPr>
        <w:t>c</w:t>
      </w:r>
      <w:r w:rsidRPr="00D650AE">
        <w:rPr>
          <w:sz w:val="18"/>
          <w:szCs w:val="18"/>
        </w:rPr>
        <w:t xml:space="preserve"> =</w:t>
      </w:r>
      <w:r w:rsidRPr="00D650AE">
        <w:rPr>
          <w:bCs/>
          <w:sz w:val="18"/>
          <w:szCs w:val="18"/>
        </w:rPr>
        <w:t xml:space="preserve"> 14.401(3) Å</w:t>
      </w:r>
      <w:r w:rsidRPr="00D650AE">
        <w:rPr>
          <w:bCs/>
          <w:sz w:val="18"/>
          <w:szCs w:val="18"/>
        </w:rPr>
        <w:tab/>
      </w:r>
      <w:r w:rsidRPr="00D650AE">
        <w:rPr>
          <w:i/>
          <w:sz w:val="18"/>
          <w:szCs w:val="18"/>
        </w:rPr>
        <w:sym w:font="Symbol" w:char="F067"/>
      </w:r>
      <w:r w:rsidRPr="00D650AE">
        <w:rPr>
          <w:sz w:val="18"/>
          <w:szCs w:val="18"/>
        </w:rPr>
        <w:t xml:space="preserve"> </w:t>
      </w:r>
      <w:r w:rsidRPr="00D650AE">
        <w:rPr>
          <w:sz w:val="18"/>
          <w:szCs w:val="18"/>
          <w:vertAlign w:val="subscript"/>
        </w:rPr>
        <w:t xml:space="preserve"> </w:t>
      </w:r>
      <w:r w:rsidRPr="00D650AE">
        <w:rPr>
          <w:sz w:val="18"/>
          <w:szCs w:val="18"/>
        </w:rPr>
        <w:t>=</w:t>
      </w:r>
      <w:r w:rsidRPr="00D650AE">
        <w:rPr>
          <w:bCs/>
          <w:sz w:val="18"/>
          <w:szCs w:val="18"/>
        </w:rPr>
        <w:t xml:space="preserve"> 90°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bCs/>
          <w:sz w:val="18"/>
          <w:szCs w:val="18"/>
        </w:rPr>
        <w:t>Volume</w:t>
      </w:r>
      <w:r w:rsidRPr="00D650AE">
        <w:rPr>
          <w:bCs/>
          <w:sz w:val="18"/>
          <w:szCs w:val="18"/>
        </w:rPr>
        <w:tab/>
        <w:t>711.5(3) Å</w:t>
      </w:r>
      <w:r w:rsidRPr="00D650AE">
        <w:rPr>
          <w:sz w:val="18"/>
          <w:szCs w:val="12"/>
          <w:vertAlign w:val="superscript"/>
        </w:rPr>
        <w:t>3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i/>
          <w:sz w:val="18"/>
          <w:szCs w:val="18"/>
        </w:rPr>
        <w:t>Z</w:t>
      </w:r>
      <w:r w:rsidRPr="00D650AE">
        <w:rPr>
          <w:i/>
          <w:sz w:val="18"/>
          <w:szCs w:val="18"/>
        </w:rPr>
        <w:tab/>
      </w:r>
      <w:r w:rsidRPr="00D650AE">
        <w:rPr>
          <w:sz w:val="18"/>
          <w:szCs w:val="18"/>
        </w:rPr>
        <w:t>4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sz w:val="18"/>
          <w:szCs w:val="18"/>
        </w:rPr>
        <w:t>Density (calculated)</w:t>
      </w:r>
      <w:r w:rsidRPr="00D650AE">
        <w:rPr>
          <w:sz w:val="18"/>
          <w:szCs w:val="18"/>
        </w:rPr>
        <w:tab/>
        <w:t>1.420 Mg / m</w:t>
      </w:r>
      <w:r w:rsidRPr="00D650AE">
        <w:rPr>
          <w:sz w:val="18"/>
          <w:szCs w:val="12"/>
          <w:vertAlign w:val="superscript"/>
        </w:rPr>
        <w:t>3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sz w:val="18"/>
          <w:szCs w:val="18"/>
        </w:rPr>
        <w:t>Absorption coefficient</w:t>
      </w:r>
      <w:r w:rsidRPr="00D650AE">
        <w:rPr>
          <w:sz w:val="18"/>
          <w:szCs w:val="18"/>
        </w:rPr>
        <w:tab/>
        <w:t>0.107 mm</w:t>
      </w:r>
      <w:r w:rsidRPr="00D650AE">
        <w:rPr>
          <w:sz w:val="18"/>
          <w:szCs w:val="18"/>
          <w:vertAlign w:val="superscript"/>
        </w:rPr>
        <w:sym w:font="Symbol" w:char="F02D"/>
      </w:r>
      <w:r w:rsidRPr="00D650AE">
        <w:rPr>
          <w:sz w:val="18"/>
          <w:szCs w:val="18"/>
          <w:vertAlign w:val="superscript"/>
        </w:rPr>
        <w:t>1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D650AE">
        <w:rPr>
          <w:i/>
          <w:sz w:val="18"/>
          <w:szCs w:val="18"/>
        </w:rPr>
        <w:t>F(000)</w:t>
      </w:r>
      <w:r w:rsidRPr="00D650AE">
        <w:rPr>
          <w:sz w:val="18"/>
          <w:szCs w:val="18"/>
        </w:rPr>
        <w:tab/>
        <w:t>320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Crystal</w:t>
      </w:r>
      <w:r w:rsidRPr="00EB05A5">
        <w:rPr>
          <w:caps/>
          <w:sz w:val="18"/>
          <w:szCs w:val="18"/>
        </w:rPr>
        <w:tab/>
        <w:t>p</w:t>
      </w:r>
      <w:r w:rsidRPr="00EB05A5">
        <w:rPr>
          <w:sz w:val="18"/>
          <w:szCs w:val="18"/>
        </w:rPr>
        <w:t>late; yellow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Crystal size</w:t>
      </w:r>
      <w:r w:rsidRPr="00EB05A5">
        <w:rPr>
          <w:sz w:val="18"/>
          <w:szCs w:val="18"/>
        </w:rPr>
        <w:tab/>
        <w:t xml:space="preserve">0.09 </w:t>
      </w:r>
      <w:r w:rsidRPr="00EB05A5">
        <w:rPr>
          <w:sz w:val="18"/>
          <w:szCs w:val="18"/>
        </w:rPr>
        <w:sym w:font="Symbol" w:char="F0B4"/>
      </w:r>
      <w:r w:rsidRPr="00EB05A5">
        <w:rPr>
          <w:sz w:val="18"/>
          <w:szCs w:val="18"/>
        </w:rPr>
        <w:t xml:space="preserve"> 0.08 </w:t>
      </w:r>
      <w:r w:rsidRPr="00EB05A5">
        <w:rPr>
          <w:sz w:val="18"/>
          <w:szCs w:val="18"/>
        </w:rPr>
        <w:sym w:font="Symbol" w:char="F0B4"/>
      </w:r>
      <w:r w:rsidRPr="00EB05A5">
        <w:rPr>
          <w:sz w:val="18"/>
          <w:szCs w:val="18"/>
        </w:rPr>
        <w:t xml:space="preserve"> 0.01 mm</w:t>
      </w:r>
      <w:r w:rsidRPr="00EB05A5">
        <w:rPr>
          <w:sz w:val="18"/>
          <w:szCs w:val="12"/>
          <w:vertAlign w:val="superscript"/>
        </w:rPr>
        <w:t>3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i/>
          <w:sz w:val="18"/>
          <w:szCs w:val="18"/>
        </w:rPr>
        <w:sym w:font="Symbol" w:char="F071"/>
      </w:r>
      <w:r w:rsidRPr="00EB05A5">
        <w:rPr>
          <w:sz w:val="18"/>
          <w:szCs w:val="18"/>
        </w:rPr>
        <w:t xml:space="preserve"> range for data collection</w:t>
      </w:r>
      <w:r w:rsidRPr="00EB05A5">
        <w:rPr>
          <w:sz w:val="18"/>
          <w:szCs w:val="18"/>
        </w:rPr>
        <w:tab/>
        <w:t xml:space="preserve">3.14 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 27.47°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Index ranges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4 </w:t>
      </w:r>
      <w:r>
        <w:rPr>
          <w:sz w:val="18"/>
          <w:szCs w:val="18"/>
        </w:rPr>
        <w:sym w:font="Symbol" w:char="F0A3"/>
      </w:r>
      <w:r w:rsidRPr="00EB05A5">
        <w:rPr>
          <w:i/>
          <w:sz w:val="18"/>
          <w:szCs w:val="18"/>
        </w:rPr>
        <w:t xml:space="preserve"> h </w:t>
      </w:r>
      <w:r>
        <w:rPr>
          <w:sz w:val="18"/>
          <w:szCs w:val="18"/>
        </w:rPr>
        <w:sym w:font="Symbol" w:char="F0A3"/>
      </w:r>
      <w:r w:rsidRPr="00EB05A5">
        <w:rPr>
          <w:sz w:val="18"/>
          <w:szCs w:val="18"/>
        </w:rPr>
        <w:t xml:space="preserve"> 4, 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16 </w:t>
      </w:r>
      <w:r>
        <w:rPr>
          <w:sz w:val="18"/>
          <w:szCs w:val="18"/>
        </w:rPr>
        <w:sym w:font="Symbol" w:char="F0A3"/>
      </w:r>
      <w:r w:rsidRPr="00EB05A5">
        <w:rPr>
          <w:i/>
          <w:sz w:val="18"/>
          <w:szCs w:val="18"/>
        </w:rPr>
        <w:t xml:space="preserve"> k </w:t>
      </w:r>
      <w:r>
        <w:rPr>
          <w:sz w:val="18"/>
          <w:szCs w:val="18"/>
        </w:rPr>
        <w:sym w:font="Symbol" w:char="F0A3"/>
      </w:r>
      <w:r w:rsidRPr="00EB05A5">
        <w:rPr>
          <w:sz w:val="18"/>
          <w:szCs w:val="18"/>
        </w:rPr>
        <w:t xml:space="preserve"> 16, 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18 </w:t>
      </w:r>
      <w:r>
        <w:rPr>
          <w:sz w:val="18"/>
          <w:szCs w:val="18"/>
        </w:rPr>
        <w:sym w:font="Symbol" w:char="F0A3"/>
      </w:r>
      <w:r w:rsidRPr="00EB05A5">
        <w:rPr>
          <w:i/>
          <w:sz w:val="18"/>
          <w:szCs w:val="18"/>
        </w:rPr>
        <w:t xml:space="preserve"> l </w:t>
      </w:r>
      <w:r>
        <w:rPr>
          <w:sz w:val="18"/>
          <w:szCs w:val="18"/>
        </w:rPr>
        <w:sym w:font="Symbol" w:char="F0A3"/>
      </w:r>
      <w:r w:rsidRPr="00EB05A5">
        <w:rPr>
          <w:sz w:val="18"/>
          <w:szCs w:val="18"/>
        </w:rPr>
        <w:t xml:space="preserve"> 18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Reflections collected</w:t>
      </w:r>
      <w:r w:rsidRPr="00EB05A5">
        <w:rPr>
          <w:sz w:val="18"/>
          <w:szCs w:val="18"/>
        </w:rPr>
        <w:tab/>
        <w:t>8327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Independent reflections</w:t>
      </w:r>
      <w:r w:rsidRPr="00EB05A5">
        <w:rPr>
          <w:sz w:val="18"/>
          <w:szCs w:val="18"/>
        </w:rPr>
        <w:tab/>
        <w:t>985 [</w:t>
      </w:r>
      <w:r w:rsidRPr="00EB05A5">
        <w:rPr>
          <w:i/>
          <w:sz w:val="18"/>
          <w:szCs w:val="18"/>
        </w:rPr>
        <w:t>R</w:t>
      </w:r>
      <w:r w:rsidRPr="00EB05A5">
        <w:rPr>
          <w:i/>
          <w:sz w:val="18"/>
          <w:szCs w:val="18"/>
          <w:vertAlign w:val="subscript"/>
        </w:rPr>
        <w:t>int</w:t>
      </w:r>
      <w:r w:rsidRPr="00EB05A5">
        <w:rPr>
          <w:sz w:val="18"/>
          <w:szCs w:val="18"/>
        </w:rPr>
        <w:t xml:space="preserve"> = 0.3099]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Completeness to </w:t>
      </w:r>
      <w:r w:rsidRPr="00EB05A5">
        <w:rPr>
          <w:i/>
          <w:sz w:val="18"/>
          <w:szCs w:val="18"/>
        </w:rPr>
        <w:sym w:font="Symbol" w:char="F071"/>
      </w:r>
      <w:r w:rsidRPr="00EB05A5">
        <w:rPr>
          <w:sz w:val="18"/>
          <w:szCs w:val="18"/>
        </w:rPr>
        <w:t xml:space="preserve"> = 27.47°</w:t>
      </w:r>
      <w:r w:rsidRPr="00EB05A5">
        <w:rPr>
          <w:sz w:val="18"/>
          <w:szCs w:val="18"/>
        </w:rPr>
        <w:tab/>
        <w:t xml:space="preserve">99.5 % 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Absorption correction</w:t>
      </w:r>
      <w:r w:rsidRPr="00EB05A5">
        <w:rPr>
          <w:sz w:val="18"/>
          <w:szCs w:val="18"/>
        </w:rPr>
        <w:tab/>
        <w:t>Semi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empirical from equivalents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Max. and min. transmission</w:t>
      </w:r>
      <w:r w:rsidRPr="00EB05A5">
        <w:rPr>
          <w:sz w:val="18"/>
          <w:szCs w:val="18"/>
        </w:rPr>
        <w:tab/>
        <w:t>0.9989 and 0.9905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Refinement method</w:t>
      </w:r>
      <w:r w:rsidRPr="00EB05A5">
        <w:rPr>
          <w:sz w:val="18"/>
          <w:szCs w:val="18"/>
        </w:rPr>
        <w:tab/>
        <w:t xml:space="preserve">Full-matrix least-squares on </w:t>
      </w:r>
      <w:r w:rsidRPr="00EB05A5">
        <w:rPr>
          <w:i/>
          <w:sz w:val="18"/>
          <w:szCs w:val="18"/>
        </w:rPr>
        <w:t>F</w:t>
      </w:r>
      <w:r w:rsidRPr="00EB05A5">
        <w:rPr>
          <w:sz w:val="18"/>
          <w:szCs w:val="12"/>
          <w:vertAlign w:val="superscript"/>
        </w:rPr>
        <w:t>2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Data / restraints / parameters</w:t>
      </w:r>
      <w:r w:rsidRPr="00EB05A5">
        <w:rPr>
          <w:sz w:val="18"/>
          <w:szCs w:val="18"/>
        </w:rPr>
        <w:tab/>
        <w:t>985 / 2 / 107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Goodness-of-fit on </w:t>
      </w:r>
      <w:r w:rsidRPr="00EB05A5">
        <w:rPr>
          <w:i/>
          <w:sz w:val="18"/>
          <w:szCs w:val="18"/>
        </w:rPr>
        <w:t>F</w:t>
      </w:r>
      <w:r w:rsidRPr="00EB05A5">
        <w:rPr>
          <w:sz w:val="18"/>
          <w:szCs w:val="12"/>
          <w:vertAlign w:val="superscript"/>
        </w:rPr>
        <w:t>2</w:t>
      </w:r>
      <w:r w:rsidRPr="00EB05A5">
        <w:rPr>
          <w:sz w:val="18"/>
          <w:szCs w:val="18"/>
        </w:rPr>
        <w:tab/>
        <w:t>1.158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Final </w:t>
      </w:r>
      <w:r w:rsidRPr="00EB05A5">
        <w:rPr>
          <w:i/>
          <w:sz w:val="18"/>
          <w:szCs w:val="18"/>
        </w:rPr>
        <w:t>R</w:t>
      </w:r>
      <w:r w:rsidRPr="00EB05A5">
        <w:rPr>
          <w:sz w:val="18"/>
          <w:szCs w:val="18"/>
        </w:rPr>
        <w:t xml:space="preserve"> indices [</w:t>
      </w:r>
      <w:r w:rsidRPr="00EB05A5">
        <w:rPr>
          <w:i/>
          <w:sz w:val="18"/>
          <w:szCs w:val="18"/>
        </w:rPr>
        <w:t>F</w:t>
      </w:r>
      <w:r w:rsidRPr="00EB05A5">
        <w:rPr>
          <w:sz w:val="18"/>
          <w:szCs w:val="12"/>
          <w:vertAlign w:val="superscript"/>
        </w:rPr>
        <w:t>2</w:t>
      </w:r>
      <w:r w:rsidRPr="00EB05A5">
        <w:rPr>
          <w:sz w:val="18"/>
          <w:szCs w:val="18"/>
        </w:rPr>
        <w:t xml:space="preserve"> &gt; 2</w:t>
      </w:r>
      <w:r w:rsidRPr="00EB05A5">
        <w:rPr>
          <w:i/>
          <w:sz w:val="18"/>
          <w:szCs w:val="18"/>
        </w:rPr>
        <w:sym w:font="Symbol" w:char="F073"/>
      </w:r>
      <w:r w:rsidRPr="00EB05A5">
        <w:rPr>
          <w:sz w:val="18"/>
          <w:szCs w:val="18"/>
        </w:rPr>
        <w:t>(</w:t>
      </w:r>
      <w:r w:rsidRPr="00EB05A5">
        <w:rPr>
          <w:i/>
          <w:sz w:val="18"/>
          <w:szCs w:val="18"/>
        </w:rPr>
        <w:t>F</w:t>
      </w:r>
      <w:r w:rsidRPr="00EB05A5">
        <w:rPr>
          <w:sz w:val="18"/>
          <w:szCs w:val="12"/>
          <w:vertAlign w:val="superscript"/>
        </w:rPr>
        <w:t>2</w:t>
      </w:r>
      <w:r w:rsidRPr="00EB05A5">
        <w:rPr>
          <w:sz w:val="18"/>
          <w:szCs w:val="18"/>
        </w:rPr>
        <w:t>)]</w:t>
      </w:r>
      <w:r w:rsidRPr="00EB05A5">
        <w:rPr>
          <w:sz w:val="18"/>
          <w:szCs w:val="18"/>
        </w:rPr>
        <w:tab/>
      </w:r>
      <w:r w:rsidRPr="00EB05A5">
        <w:rPr>
          <w:i/>
          <w:sz w:val="18"/>
          <w:szCs w:val="18"/>
        </w:rPr>
        <w:t>R1</w:t>
      </w:r>
      <w:r w:rsidRPr="00EB05A5">
        <w:rPr>
          <w:sz w:val="18"/>
          <w:szCs w:val="18"/>
        </w:rPr>
        <w:t xml:space="preserve"> = 0.1223, </w:t>
      </w:r>
      <w:r w:rsidRPr="00EB05A5">
        <w:rPr>
          <w:i/>
          <w:sz w:val="18"/>
          <w:szCs w:val="18"/>
        </w:rPr>
        <w:t>wR2</w:t>
      </w:r>
      <w:r w:rsidRPr="00EB05A5">
        <w:rPr>
          <w:sz w:val="18"/>
          <w:szCs w:val="18"/>
        </w:rPr>
        <w:t xml:space="preserve"> = 0.1605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i/>
          <w:sz w:val="18"/>
          <w:szCs w:val="18"/>
        </w:rPr>
        <w:t>R</w:t>
      </w:r>
      <w:r w:rsidRPr="00EB05A5">
        <w:rPr>
          <w:sz w:val="18"/>
          <w:szCs w:val="18"/>
        </w:rPr>
        <w:t xml:space="preserve"> indices (all data)</w:t>
      </w:r>
      <w:r w:rsidRPr="00EB05A5">
        <w:rPr>
          <w:sz w:val="18"/>
          <w:szCs w:val="18"/>
        </w:rPr>
        <w:tab/>
      </w:r>
      <w:r w:rsidRPr="00EB05A5">
        <w:rPr>
          <w:i/>
          <w:sz w:val="18"/>
          <w:szCs w:val="18"/>
        </w:rPr>
        <w:t>R1</w:t>
      </w:r>
      <w:r w:rsidRPr="00EB05A5">
        <w:rPr>
          <w:sz w:val="18"/>
          <w:szCs w:val="18"/>
        </w:rPr>
        <w:t xml:space="preserve"> = 0.2282, </w:t>
      </w:r>
      <w:r w:rsidRPr="00EB05A5">
        <w:rPr>
          <w:i/>
          <w:sz w:val="18"/>
          <w:szCs w:val="18"/>
        </w:rPr>
        <w:t>wR2</w:t>
      </w:r>
      <w:r w:rsidRPr="00EB05A5">
        <w:rPr>
          <w:sz w:val="18"/>
          <w:szCs w:val="18"/>
        </w:rPr>
        <w:t xml:space="preserve"> = 0.1960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Absolute structure parameter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10(10)</w:t>
      </w:r>
    </w:p>
    <w:p w:rsidR="00D650AE" w:rsidRPr="00EB05A5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rPr>
          <w:sz w:val="24"/>
          <w:szCs w:val="24"/>
        </w:rPr>
      </w:pPr>
      <w:r w:rsidRPr="00EB05A5">
        <w:rPr>
          <w:sz w:val="18"/>
          <w:szCs w:val="18"/>
        </w:rPr>
        <w:t>Largest diff. peak and hole</w:t>
      </w:r>
      <w:r w:rsidRPr="00EB05A5">
        <w:rPr>
          <w:sz w:val="18"/>
          <w:szCs w:val="18"/>
        </w:rPr>
        <w:tab/>
        <w:t xml:space="preserve">0.328 and 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0.473 e Å</w:t>
      </w:r>
      <w:r w:rsidRPr="00EB05A5">
        <w:rPr>
          <w:b/>
          <w:sz w:val="18"/>
          <w:szCs w:val="18"/>
          <w:vertAlign w:val="superscript"/>
        </w:rPr>
        <w:sym w:font="Symbol" w:char="F02D"/>
      </w:r>
      <w:r>
        <w:rPr>
          <w:b/>
          <w:sz w:val="18"/>
          <w:szCs w:val="18"/>
          <w:vertAlign w:val="superscript"/>
        </w:rPr>
        <w:t>3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8505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505" w:type="dxa"/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rPr>
          <w:snapToGrid w:val="0"/>
          <w:sz w:val="6"/>
        </w:rPr>
      </w:pPr>
    </w:p>
    <w:p w:rsidR="00D650AE" w:rsidRDefault="00D650AE" w:rsidP="00D650AE">
      <w:pPr>
        <w:pStyle w:val="PlainText"/>
        <w:jc w:val="both"/>
        <w:rPr>
          <w:rFonts w:ascii="Times New Roman" w:hAnsi="Times New Roman"/>
          <w:snapToGrid w:val="0"/>
          <w:sz w:val="16"/>
        </w:rPr>
      </w:pPr>
      <w:r>
        <w:rPr>
          <w:rFonts w:ascii="Times New Roman" w:hAnsi="Times New Roman"/>
          <w:b/>
          <w:snapToGrid w:val="0"/>
          <w:sz w:val="16"/>
        </w:rPr>
        <w:t>Diffractometer</w:t>
      </w:r>
      <w:r>
        <w:rPr>
          <w:rFonts w:ascii="Times New Roman" w:hAnsi="Times New Roman"/>
          <w:snapToGrid w:val="0"/>
          <w:sz w:val="16"/>
        </w:rPr>
        <w:t xml:space="preserve">: </w:t>
      </w:r>
      <w:r>
        <w:rPr>
          <w:rFonts w:ascii="Times New Roman" w:hAnsi="Times New Roman"/>
          <w:i/>
          <w:snapToGrid w:val="0"/>
          <w:sz w:val="16"/>
        </w:rPr>
        <w:t>Nonius KappaCCD</w:t>
      </w:r>
      <w:r>
        <w:rPr>
          <w:rFonts w:ascii="Times New Roman" w:hAnsi="Times New Roman"/>
          <w:snapToGrid w:val="0"/>
          <w:sz w:val="16"/>
        </w:rPr>
        <w:t xml:space="preserve"> area detector (</w:t>
      </w:r>
      <w:r>
        <w:rPr>
          <w:rFonts w:ascii="Times New Roman" w:hAnsi="Times New Roman"/>
          <w:i/>
          <w:snapToGrid w:val="0"/>
          <w:sz w:val="16"/>
        </w:rPr>
        <w:sym w:font="Symbol" w:char="F066"/>
      </w:r>
      <w:r>
        <w:rPr>
          <w:rFonts w:ascii="Times New Roman" w:hAnsi="Times New Roman"/>
          <w:i/>
          <w:snapToGrid w:val="0"/>
          <w:sz w:val="16"/>
        </w:rPr>
        <w:t xml:space="preserve"> </w:t>
      </w:r>
      <w:r>
        <w:rPr>
          <w:rFonts w:ascii="Times New Roman" w:hAnsi="Times New Roman"/>
          <w:snapToGrid w:val="0"/>
          <w:sz w:val="16"/>
        </w:rPr>
        <w:t xml:space="preserve">scans and </w:t>
      </w:r>
      <w:r>
        <w:rPr>
          <w:rFonts w:ascii="Times New Roman" w:hAnsi="Times New Roman"/>
          <w:i/>
          <w:snapToGrid w:val="0"/>
          <w:sz w:val="16"/>
        </w:rPr>
        <w:sym w:font="Symbol" w:char="F077"/>
      </w:r>
      <w:r>
        <w:rPr>
          <w:rFonts w:ascii="Times New Roman" w:hAnsi="Times New Roman"/>
          <w:snapToGrid w:val="0"/>
          <w:sz w:val="16"/>
        </w:rPr>
        <w:t xml:space="preserve"> scans to fill </w:t>
      </w:r>
      <w:r>
        <w:rPr>
          <w:rFonts w:ascii="Times New Roman" w:hAnsi="Times New Roman"/>
          <w:i/>
          <w:snapToGrid w:val="0"/>
          <w:sz w:val="16"/>
        </w:rPr>
        <w:t>asymmetric unit</w:t>
      </w:r>
      <w:r>
        <w:rPr>
          <w:rFonts w:ascii="Times New Roman" w:hAnsi="Times New Roman"/>
          <w:snapToGrid w:val="0"/>
          <w:sz w:val="16"/>
        </w:rPr>
        <w:t xml:space="preserve">). </w:t>
      </w:r>
      <w:r>
        <w:rPr>
          <w:rFonts w:ascii="Times New Roman" w:hAnsi="Times New Roman"/>
          <w:b/>
          <w:snapToGrid w:val="0"/>
          <w:sz w:val="16"/>
        </w:rPr>
        <w:t>Cell determination:</w:t>
      </w:r>
      <w:r>
        <w:rPr>
          <w:rFonts w:ascii="Times New Roman" w:hAnsi="Times New Roman"/>
          <w:snapToGrid w:val="0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DirAx (Duisenberg, A.J.M.(1992). J. Appl. Cryst. 25, 92-96.) </w:t>
      </w:r>
      <w:r>
        <w:rPr>
          <w:rFonts w:ascii="Times New Roman" w:hAnsi="Times New Roman"/>
          <w:b/>
          <w:snapToGrid w:val="0"/>
          <w:sz w:val="16"/>
        </w:rPr>
        <w:t xml:space="preserve">Data collection: </w:t>
      </w:r>
      <w:r>
        <w:rPr>
          <w:rFonts w:ascii="Times New Roman" w:hAnsi="Times New Roman"/>
          <w:sz w:val="16"/>
        </w:rPr>
        <w:t xml:space="preserve">Collect (Collect: Data collection software, R. Hooft, Nonius B.V., 1998). </w:t>
      </w:r>
      <w:r>
        <w:rPr>
          <w:rFonts w:ascii="Times New Roman" w:hAnsi="Times New Roman"/>
          <w:b/>
          <w:snapToGrid w:val="0"/>
          <w:sz w:val="16"/>
        </w:rPr>
        <w:t>Data reduction and cell</w:t>
      </w:r>
      <w:r>
        <w:rPr>
          <w:rFonts w:ascii="Times New Roman" w:hAnsi="Times New Roman"/>
          <w:snapToGrid w:val="0"/>
          <w:sz w:val="16"/>
        </w:rPr>
        <w:t xml:space="preserve"> </w:t>
      </w:r>
      <w:r>
        <w:rPr>
          <w:rFonts w:ascii="Times New Roman" w:hAnsi="Times New Roman"/>
          <w:b/>
          <w:snapToGrid w:val="0"/>
          <w:sz w:val="16"/>
        </w:rPr>
        <w:t>refinement</w:t>
      </w:r>
      <w:r>
        <w:rPr>
          <w:rFonts w:ascii="Times New Roman" w:hAnsi="Times New Roman"/>
          <w:snapToGrid w:val="0"/>
          <w:sz w:val="16"/>
        </w:rPr>
        <w:t xml:space="preserve">: </w:t>
      </w:r>
      <w:r>
        <w:rPr>
          <w:rFonts w:ascii="Times New Roman" w:hAnsi="Times New Roman"/>
          <w:i/>
          <w:snapToGrid w:val="0"/>
          <w:sz w:val="16"/>
        </w:rPr>
        <w:t>Denzo</w:t>
      </w:r>
      <w:r>
        <w:rPr>
          <w:rFonts w:ascii="Times New Roman" w:hAnsi="Times New Roman"/>
          <w:snapToGrid w:val="0"/>
          <w:sz w:val="16"/>
        </w:rPr>
        <w:t xml:space="preserve"> (Z. Otwinowski &amp; W. Minor, </w:t>
      </w:r>
      <w:r>
        <w:rPr>
          <w:rFonts w:ascii="Times New Roman" w:hAnsi="Times New Roman"/>
          <w:i/>
          <w:snapToGrid w:val="0"/>
          <w:sz w:val="16"/>
        </w:rPr>
        <w:t>Methods in Enzymology</w:t>
      </w:r>
      <w:r>
        <w:rPr>
          <w:rFonts w:ascii="Times New Roman" w:hAnsi="Times New Roman"/>
          <w:snapToGrid w:val="0"/>
          <w:sz w:val="16"/>
        </w:rPr>
        <w:t xml:space="preserve"> (1997) Vol. </w:t>
      </w:r>
      <w:r>
        <w:rPr>
          <w:rFonts w:ascii="Times New Roman" w:hAnsi="Times New Roman"/>
          <w:b/>
          <w:snapToGrid w:val="0"/>
          <w:sz w:val="16"/>
        </w:rPr>
        <w:t>276</w:t>
      </w:r>
      <w:r>
        <w:rPr>
          <w:rFonts w:ascii="Times New Roman" w:hAnsi="Times New Roman"/>
          <w:snapToGrid w:val="0"/>
          <w:sz w:val="16"/>
        </w:rPr>
        <w:t>:</w:t>
      </w:r>
      <w:r>
        <w:rPr>
          <w:rFonts w:ascii="Times New Roman" w:hAnsi="Times New Roman"/>
          <w:i/>
          <w:snapToGrid w:val="0"/>
          <w:sz w:val="16"/>
        </w:rPr>
        <w:t xml:space="preserve"> Macromolecular Crystallography</w:t>
      </w:r>
      <w:r>
        <w:rPr>
          <w:rFonts w:ascii="Times New Roman" w:hAnsi="Times New Roman"/>
          <w:snapToGrid w:val="0"/>
          <w:sz w:val="16"/>
        </w:rPr>
        <w:t>, part A, pp. 307</w:t>
      </w:r>
      <w:r>
        <w:rPr>
          <w:rFonts w:ascii="Times New Roman" w:hAnsi="Times New Roman"/>
          <w:snapToGrid w:val="0"/>
          <w:sz w:val="16"/>
        </w:rPr>
        <w:sym w:font="Symbol" w:char="F02D"/>
      </w:r>
      <w:r>
        <w:rPr>
          <w:rFonts w:ascii="Times New Roman" w:hAnsi="Times New Roman"/>
          <w:snapToGrid w:val="0"/>
          <w:sz w:val="16"/>
        </w:rPr>
        <w:t xml:space="preserve">326; C. W. Carter, Jr. &amp; R. M. Sweet, Eds., Academic Press). </w:t>
      </w:r>
      <w:r>
        <w:rPr>
          <w:rFonts w:ascii="Times New Roman" w:hAnsi="Times New Roman"/>
          <w:b/>
          <w:snapToGrid w:val="0"/>
          <w:sz w:val="16"/>
        </w:rPr>
        <w:t>Absorption correction</w:t>
      </w:r>
      <w:r>
        <w:rPr>
          <w:rFonts w:ascii="Times New Roman" w:hAnsi="Times New Roman"/>
          <w:snapToGrid w:val="0"/>
          <w:sz w:val="16"/>
        </w:rPr>
        <w:t xml:space="preserve">: </w:t>
      </w:r>
      <w:r w:rsidRPr="00FB0D78">
        <w:rPr>
          <w:rFonts w:ascii="Times New Roman" w:hAnsi="Times New Roman"/>
          <w:sz w:val="16"/>
          <w:szCs w:val="16"/>
        </w:rPr>
        <w:t>Sheldrick, G. M. SADABS - Bruker Nonius area detector scaling and absorption correction - V2.10</w:t>
      </w:r>
      <w:r>
        <w:t xml:space="preserve"> </w:t>
      </w:r>
      <w:r w:rsidRPr="00D654F3">
        <w:rPr>
          <w:rFonts w:ascii="Times New Roman" w:hAnsi="Times New Roman"/>
          <w:b/>
          <w:snapToGrid w:val="0"/>
          <w:sz w:val="16"/>
        </w:rPr>
        <w:t>S</w:t>
      </w:r>
      <w:r>
        <w:rPr>
          <w:rFonts w:ascii="Times New Roman" w:hAnsi="Times New Roman"/>
          <w:b/>
          <w:snapToGrid w:val="0"/>
          <w:sz w:val="16"/>
        </w:rPr>
        <w:t>tructure solution</w:t>
      </w:r>
      <w:r>
        <w:rPr>
          <w:rFonts w:ascii="Times New Roman" w:hAnsi="Times New Roman"/>
          <w:snapToGrid w:val="0"/>
          <w:sz w:val="16"/>
        </w:rPr>
        <w:t xml:space="preserve">: </w:t>
      </w:r>
      <w:r>
        <w:rPr>
          <w:rFonts w:ascii="Times New Roman" w:hAnsi="Times New Roman"/>
          <w:i/>
          <w:snapToGrid w:val="0"/>
          <w:sz w:val="16"/>
        </w:rPr>
        <w:t>SHELXS97</w:t>
      </w:r>
      <w:r>
        <w:rPr>
          <w:rFonts w:ascii="Times New Roman" w:hAnsi="Times New Roman"/>
          <w:snapToGrid w:val="0"/>
          <w:sz w:val="16"/>
        </w:rPr>
        <w:t xml:space="preserve"> (G. M. Sheldrick, Acta Cryst. (1990) A</w:t>
      </w:r>
      <w:r>
        <w:rPr>
          <w:rFonts w:ascii="Times New Roman" w:hAnsi="Times New Roman"/>
          <w:b/>
          <w:snapToGrid w:val="0"/>
          <w:sz w:val="16"/>
        </w:rPr>
        <w:t>46</w:t>
      </w:r>
      <w:r>
        <w:rPr>
          <w:rFonts w:ascii="Times New Roman" w:hAnsi="Times New Roman"/>
          <w:snapToGrid w:val="0"/>
          <w:sz w:val="16"/>
        </w:rPr>
        <w:t xml:space="preserve"> 467</w:t>
      </w:r>
      <w:r>
        <w:rPr>
          <w:rFonts w:ascii="Times New Roman" w:hAnsi="Times New Roman"/>
          <w:snapToGrid w:val="0"/>
          <w:sz w:val="16"/>
        </w:rPr>
        <w:sym w:font="Symbol" w:char="F02D"/>
      </w:r>
      <w:r>
        <w:rPr>
          <w:rFonts w:ascii="Times New Roman" w:hAnsi="Times New Roman"/>
          <w:snapToGrid w:val="0"/>
          <w:sz w:val="16"/>
        </w:rPr>
        <w:t xml:space="preserve">473). </w:t>
      </w:r>
      <w:r w:rsidRPr="00D654F3">
        <w:rPr>
          <w:rFonts w:ascii="Times New Roman" w:hAnsi="Times New Roman"/>
          <w:b/>
          <w:snapToGrid w:val="0"/>
          <w:sz w:val="16"/>
        </w:rPr>
        <w:t>S</w:t>
      </w:r>
      <w:r>
        <w:rPr>
          <w:rFonts w:ascii="Times New Roman" w:hAnsi="Times New Roman"/>
          <w:b/>
          <w:snapToGrid w:val="0"/>
          <w:sz w:val="16"/>
        </w:rPr>
        <w:t>tructure refinement</w:t>
      </w:r>
      <w:r>
        <w:rPr>
          <w:rFonts w:ascii="Times New Roman" w:hAnsi="Times New Roman"/>
          <w:snapToGrid w:val="0"/>
          <w:sz w:val="16"/>
        </w:rPr>
        <w:t xml:space="preserve">: </w:t>
      </w:r>
      <w:r>
        <w:rPr>
          <w:rFonts w:ascii="Times New Roman" w:hAnsi="Times New Roman"/>
          <w:i/>
          <w:snapToGrid w:val="0"/>
          <w:sz w:val="16"/>
        </w:rPr>
        <w:t xml:space="preserve">SHELXL97 </w:t>
      </w:r>
      <w:r>
        <w:rPr>
          <w:rFonts w:ascii="Times New Roman" w:hAnsi="Times New Roman"/>
          <w:snapToGrid w:val="0"/>
          <w:sz w:val="16"/>
        </w:rPr>
        <w:t xml:space="preserve">(G. M. Sheldrick (1997), University of Göttingen, Germany). </w:t>
      </w:r>
      <w:r>
        <w:rPr>
          <w:rFonts w:ascii="Times New Roman" w:hAnsi="Times New Roman"/>
          <w:b/>
          <w:snapToGrid w:val="0"/>
          <w:sz w:val="16"/>
        </w:rPr>
        <w:t>Graphics:</w:t>
      </w:r>
      <w:r>
        <w:rPr>
          <w:rFonts w:ascii="Times New Roman" w:hAnsi="Times New Roman"/>
          <w:snapToGrid w:val="0"/>
          <w:sz w:val="16"/>
        </w:rPr>
        <w:t xml:space="preserve"> ORTEP-3 (L.G. Farrugia, J. Appl. Cryst.</w:t>
      </w:r>
      <w:r w:rsidRPr="00D959D6">
        <w:rPr>
          <w:rFonts w:ascii="Times New Roman" w:hAnsi="Times New Roman"/>
          <w:snapToGrid w:val="0"/>
          <w:sz w:val="16"/>
        </w:rPr>
        <w:t xml:space="preserve"> </w:t>
      </w:r>
      <w:r>
        <w:rPr>
          <w:rFonts w:ascii="Times New Roman" w:hAnsi="Times New Roman"/>
          <w:snapToGrid w:val="0"/>
          <w:sz w:val="16"/>
        </w:rPr>
        <w:t xml:space="preserve">(1997) </w:t>
      </w:r>
      <w:r w:rsidRPr="00D959D6">
        <w:rPr>
          <w:rFonts w:ascii="Times New Roman" w:hAnsi="Times New Roman"/>
          <w:b/>
          <w:snapToGrid w:val="0"/>
          <w:sz w:val="16"/>
        </w:rPr>
        <w:t>30</w:t>
      </w:r>
      <w:r w:rsidRPr="00D959D6">
        <w:rPr>
          <w:rFonts w:ascii="Times New Roman" w:hAnsi="Times New Roman"/>
          <w:snapToGrid w:val="0"/>
          <w:sz w:val="16"/>
        </w:rPr>
        <w:t>,</w:t>
      </w:r>
      <w:r>
        <w:rPr>
          <w:rFonts w:ascii="Times New Roman" w:hAnsi="Times New Roman"/>
          <w:snapToGrid w:val="0"/>
          <w:sz w:val="16"/>
        </w:rPr>
        <w:t xml:space="preserve"> 565).</w:t>
      </w:r>
    </w:p>
    <w:p w:rsidR="00D650AE" w:rsidRDefault="00D650AE" w:rsidP="00D650AE">
      <w:pPr>
        <w:pStyle w:val="PlainText"/>
        <w:jc w:val="both"/>
        <w:rPr>
          <w:rFonts w:ascii="Times New Roman" w:hAnsi="Times New Roman"/>
          <w:snapToGrid w:val="0"/>
          <w:sz w:val="16"/>
        </w:rPr>
      </w:pPr>
    </w:p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rPr>
          <w:rFonts w:ascii="CG Times (W1)" w:hAnsi="CG Times (W1)"/>
          <w:snapToGrid w:val="0"/>
          <w:sz w:val="16"/>
        </w:rPr>
      </w:pPr>
    </w:p>
    <w:p w:rsid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rPr>
          <w:snapToGrid w:val="0"/>
          <w:sz w:val="16"/>
        </w:rPr>
      </w:pPr>
      <w:r>
        <w:rPr>
          <w:rFonts w:ascii="CG Times (W1)" w:hAnsi="CG Times (W1)"/>
          <w:b/>
          <w:snapToGrid w:val="0"/>
          <w:sz w:val="16"/>
        </w:rPr>
        <w:t>Special details</w:t>
      </w:r>
      <w:r>
        <w:rPr>
          <w:rFonts w:ascii="CG Times (W1)" w:hAnsi="CG Times (W1)"/>
          <w:snapToGrid w:val="0"/>
          <w:sz w:val="16"/>
        </w:rPr>
        <w:t>:</w:t>
      </w:r>
      <w:r>
        <w:rPr>
          <w:snapToGrid w:val="0"/>
          <w:sz w:val="16"/>
        </w:rPr>
        <w:t xml:space="preserve"> </w:t>
      </w:r>
    </w:p>
    <w:p w:rsid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rPr>
          <w:sz w:val="18"/>
          <w:szCs w:val="18"/>
        </w:rPr>
      </w:pPr>
      <w:r>
        <w:rPr>
          <w:sz w:val="18"/>
          <w:szCs w:val="18"/>
        </w:rPr>
        <w:t>All hydrogens except amine hydrogens fixed using a riding model. The position of the amine hydrogens and their thermal parameters were left to refine while their N-H distances were fixed at standard values.</w:t>
      </w:r>
    </w:p>
    <w:p w:rsidR="00D650AE" w:rsidRP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rPr>
          <w:sz w:val="18"/>
          <w:szCs w:val="18"/>
        </w:rPr>
      </w:pPr>
      <w:r w:rsidRPr="00D650AE">
        <w:rPr>
          <w:sz w:val="18"/>
          <w:szCs w:val="18"/>
        </w:rPr>
        <w:t>As the crystals were very small and weakly diffracting, the R</w:t>
      </w:r>
      <w:r w:rsidRPr="00D650AE">
        <w:rPr>
          <w:sz w:val="18"/>
          <w:szCs w:val="18"/>
          <w:vertAlign w:val="subscript"/>
        </w:rPr>
        <w:t>int</w:t>
      </w:r>
      <w:r w:rsidRPr="00D650AE">
        <w:rPr>
          <w:sz w:val="18"/>
          <w:szCs w:val="18"/>
        </w:rPr>
        <w:t xml:space="preserve"> is higher than usual and there is a lower C-C bond precision. In spite of this the data are perfectly fine for</w:t>
      </w:r>
      <w:r>
        <w:rPr>
          <w:sz w:val="18"/>
          <w:szCs w:val="18"/>
        </w:rPr>
        <w:t xml:space="preserve"> viewing the gross connectivity </w:t>
      </w:r>
      <w:r w:rsidRPr="00D650AE">
        <w:rPr>
          <w:sz w:val="18"/>
          <w:szCs w:val="18"/>
        </w:rPr>
        <w:t>and interactions in the structure.</w:t>
      </w:r>
    </w:p>
    <w:p w:rsid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rPr>
          <w:snapToGrid w:val="0"/>
          <w:sz w:val="18"/>
        </w:rPr>
      </w:pPr>
      <w:r w:rsidRPr="00D650AE">
        <w:rPr>
          <w:sz w:val="18"/>
          <w:szCs w:val="18"/>
        </w:rPr>
        <w:t xml:space="preserve"> Merge 4 was used as there are no heavy atoms in the structure.</w:t>
      </w:r>
      <w:r w:rsidRPr="00EB05A5">
        <w:rPr>
          <w:sz w:val="18"/>
          <w:szCs w:val="18"/>
        </w:rPr>
        <w:br w:type="page"/>
      </w:r>
      <w:r w:rsidRPr="00EB05A5">
        <w:rPr>
          <w:b/>
          <w:sz w:val="18"/>
          <w:szCs w:val="18"/>
        </w:rPr>
        <w:lastRenderedPageBreak/>
        <w:t>Table 2.</w:t>
      </w:r>
      <w:r>
        <w:rPr>
          <w:sz w:val="18"/>
          <w:szCs w:val="18"/>
        </w:rPr>
        <w:t xml:space="preserve"> </w:t>
      </w:r>
      <w:r>
        <w:rPr>
          <w:snapToGrid w:val="0"/>
          <w:sz w:val="18"/>
        </w:rPr>
        <w:t>Atomic coordinates [</w:t>
      </w:r>
      <w:r>
        <w:rPr>
          <w:snapToGrid w:val="0"/>
          <w:sz w:val="18"/>
        </w:rPr>
        <w:sym w:font="Symbol" w:char="F0B4"/>
      </w:r>
      <w:r>
        <w:rPr>
          <w:snapToGrid w:val="0"/>
          <w:sz w:val="18"/>
        </w:rPr>
        <w:t xml:space="preserve"> 10</w:t>
      </w:r>
      <w:r>
        <w:rPr>
          <w:snapToGrid w:val="0"/>
          <w:sz w:val="18"/>
          <w:vertAlign w:val="superscript"/>
        </w:rPr>
        <w:t>4</w:t>
      </w:r>
      <w:r>
        <w:rPr>
          <w:snapToGrid w:val="0"/>
          <w:sz w:val="18"/>
        </w:rPr>
        <w:t>], equivalent isotropic displacement parameters [Å</w:t>
      </w:r>
      <w:r>
        <w:rPr>
          <w:snapToGrid w:val="0"/>
          <w:sz w:val="18"/>
          <w:vertAlign w:val="superscript"/>
        </w:rPr>
        <w:t>2</w:t>
      </w:r>
      <w:r>
        <w:rPr>
          <w:snapToGrid w:val="0"/>
          <w:sz w:val="18"/>
        </w:rPr>
        <w:t xml:space="preserve"> </w:t>
      </w:r>
      <w:r>
        <w:rPr>
          <w:snapToGrid w:val="0"/>
          <w:sz w:val="18"/>
        </w:rPr>
        <w:sym w:font="Symbol" w:char="F0B4"/>
      </w:r>
      <w:r>
        <w:rPr>
          <w:snapToGrid w:val="0"/>
          <w:sz w:val="18"/>
        </w:rPr>
        <w:t xml:space="preserve"> 10</w:t>
      </w:r>
      <w:r>
        <w:rPr>
          <w:snapToGrid w:val="0"/>
          <w:sz w:val="18"/>
          <w:vertAlign w:val="superscript"/>
        </w:rPr>
        <w:t>3</w:t>
      </w:r>
      <w:r>
        <w:rPr>
          <w:snapToGrid w:val="0"/>
          <w:sz w:val="18"/>
        </w:rPr>
        <w:t xml:space="preserve">] and site occupancy factors. </w:t>
      </w:r>
      <w:r>
        <w:rPr>
          <w:i/>
          <w:snapToGrid w:val="0"/>
          <w:sz w:val="18"/>
        </w:rPr>
        <w:t>U</w:t>
      </w:r>
      <w:r>
        <w:rPr>
          <w:i/>
          <w:snapToGrid w:val="0"/>
          <w:sz w:val="18"/>
          <w:vertAlign w:val="subscript"/>
        </w:rPr>
        <w:t>eq</w:t>
      </w:r>
      <w:r>
        <w:rPr>
          <w:snapToGrid w:val="0"/>
          <w:sz w:val="18"/>
        </w:rPr>
        <w:t xml:space="preserve"> is defined as one third of the trace of the orthogonalized </w:t>
      </w:r>
      <w:r>
        <w:rPr>
          <w:i/>
          <w:snapToGrid w:val="0"/>
          <w:sz w:val="18"/>
        </w:rPr>
        <w:t>U</w:t>
      </w:r>
      <w:r>
        <w:rPr>
          <w:i/>
          <w:snapToGrid w:val="0"/>
          <w:sz w:val="18"/>
          <w:vertAlign w:val="superscript"/>
        </w:rPr>
        <w:t>ij</w:t>
      </w:r>
      <w:r>
        <w:rPr>
          <w:snapToGrid w:val="0"/>
          <w:sz w:val="18"/>
        </w:rPr>
        <w:t xml:space="preserve"> tensor.</w:t>
      </w:r>
    </w:p>
    <w:p w:rsidR="00D650AE" w:rsidRDefault="00D650AE" w:rsidP="00D650AE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rPr>
          <w:snapToGrid w:val="0"/>
          <w:sz w:val="6"/>
          <w:lang w:eastAsia="en-US"/>
        </w:rPr>
      </w:pPr>
    </w:p>
    <w:p w:rsidR="00D650AE" w:rsidRDefault="00D650AE" w:rsidP="00D650AE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rPr>
          <w:snapToGrid w:val="0"/>
          <w:sz w:val="18"/>
          <w:lang w:eastAsia="en-US"/>
        </w:rPr>
      </w:pPr>
      <w:r>
        <w:rPr>
          <w:snapToGrid w:val="0"/>
          <w:sz w:val="18"/>
          <w:lang w:eastAsia="en-US"/>
        </w:rPr>
        <w:t xml:space="preserve">Atom 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x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y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z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U</w:t>
      </w:r>
      <w:r>
        <w:rPr>
          <w:i/>
          <w:snapToGrid w:val="0"/>
          <w:sz w:val="18"/>
          <w:vertAlign w:val="subscript"/>
          <w:lang w:eastAsia="en-US"/>
        </w:rPr>
        <w:t>eq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S.o.f.</w:t>
      </w:r>
    </w:p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rPr>
          <w:snapToGrid w:val="0"/>
          <w:sz w:val="6"/>
          <w:lang w:eastAsia="en-US"/>
        </w:rPr>
      </w:pP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270(30)</w:t>
      </w:r>
      <w:r w:rsidRPr="00EB05A5">
        <w:rPr>
          <w:sz w:val="18"/>
          <w:szCs w:val="18"/>
        </w:rPr>
        <w:tab/>
        <w:t>4131(7)</w:t>
      </w:r>
      <w:r w:rsidRPr="00EB05A5">
        <w:rPr>
          <w:sz w:val="18"/>
          <w:szCs w:val="18"/>
        </w:rPr>
        <w:tab/>
        <w:t>4371(6)</w:t>
      </w:r>
      <w:r w:rsidRPr="00EB05A5">
        <w:rPr>
          <w:sz w:val="18"/>
          <w:szCs w:val="18"/>
        </w:rPr>
        <w:tab/>
        <w:t>30(3)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 w:rsidRPr="00EB05A5">
        <w:rPr>
          <w:sz w:val="18"/>
          <w:szCs w:val="18"/>
        </w:rPr>
        <w:tab/>
        <w:t>890(20)</w:t>
      </w:r>
      <w:r w:rsidRPr="00EB05A5">
        <w:rPr>
          <w:sz w:val="18"/>
          <w:szCs w:val="18"/>
        </w:rPr>
        <w:tab/>
        <w:t>4762(7)</w:t>
      </w:r>
      <w:r w:rsidRPr="00EB05A5">
        <w:rPr>
          <w:sz w:val="18"/>
          <w:szCs w:val="18"/>
        </w:rPr>
        <w:tab/>
        <w:t>3644(6)</w:t>
      </w:r>
      <w:r w:rsidRPr="00EB05A5">
        <w:rPr>
          <w:sz w:val="18"/>
          <w:szCs w:val="18"/>
        </w:rPr>
        <w:tab/>
        <w:t>24(2)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C3</w:t>
      </w:r>
      <w:r w:rsidRPr="00EB05A5">
        <w:rPr>
          <w:sz w:val="18"/>
          <w:szCs w:val="18"/>
        </w:rPr>
        <w:tab/>
        <w:t>610(30)</w:t>
      </w:r>
      <w:r w:rsidRPr="00EB05A5">
        <w:rPr>
          <w:sz w:val="18"/>
          <w:szCs w:val="18"/>
        </w:rPr>
        <w:tab/>
        <w:t>5817(7)</w:t>
      </w:r>
      <w:r w:rsidRPr="00EB05A5">
        <w:rPr>
          <w:sz w:val="18"/>
          <w:szCs w:val="18"/>
        </w:rPr>
        <w:tab/>
        <w:t>3785(6)</w:t>
      </w:r>
      <w:r w:rsidRPr="00EB05A5">
        <w:rPr>
          <w:sz w:val="18"/>
          <w:szCs w:val="18"/>
        </w:rPr>
        <w:tab/>
        <w:t>30(3)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550(30)</w:t>
      </w:r>
      <w:r w:rsidRPr="00EB05A5">
        <w:rPr>
          <w:sz w:val="18"/>
          <w:szCs w:val="18"/>
        </w:rPr>
        <w:tab/>
        <w:t>6252(7)</w:t>
      </w:r>
      <w:r w:rsidRPr="00EB05A5">
        <w:rPr>
          <w:sz w:val="18"/>
          <w:szCs w:val="18"/>
        </w:rPr>
        <w:tab/>
        <w:t>4612(6)</w:t>
      </w:r>
      <w:r w:rsidRPr="00EB05A5">
        <w:rPr>
          <w:sz w:val="18"/>
          <w:szCs w:val="18"/>
        </w:rPr>
        <w:tab/>
        <w:t>30(2)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1590(30)</w:t>
      </w:r>
      <w:r w:rsidRPr="00EB05A5">
        <w:rPr>
          <w:sz w:val="18"/>
          <w:szCs w:val="18"/>
        </w:rPr>
        <w:tab/>
        <w:t>5609(8)</w:t>
      </w:r>
      <w:r w:rsidRPr="00EB05A5">
        <w:rPr>
          <w:sz w:val="18"/>
          <w:szCs w:val="18"/>
        </w:rPr>
        <w:tab/>
        <w:t>5309(7)</w:t>
      </w:r>
      <w:r w:rsidRPr="00EB05A5">
        <w:rPr>
          <w:sz w:val="18"/>
          <w:szCs w:val="18"/>
        </w:rPr>
        <w:tab/>
        <w:t>35(3)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C6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1470(20)</w:t>
      </w:r>
      <w:r w:rsidRPr="00EB05A5">
        <w:rPr>
          <w:sz w:val="18"/>
          <w:szCs w:val="18"/>
        </w:rPr>
        <w:tab/>
        <w:t>4559(7)</w:t>
      </w:r>
      <w:r w:rsidRPr="00EB05A5">
        <w:rPr>
          <w:sz w:val="18"/>
          <w:szCs w:val="18"/>
        </w:rPr>
        <w:tab/>
        <w:t>5197(6)</w:t>
      </w:r>
      <w:r w:rsidRPr="00EB05A5">
        <w:rPr>
          <w:sz w:val="18"/>
          <w:szCs w:val="18"/>
        </w:rPr>
        <w:tab/>
        <w:t>26(2)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C7</w:t>
      </w:r>
      <w:r w:rsidRPr="00EB05A5">
        <w:rPr>
          <w:sz w:val="18"/>
          <w:szCs w:val="18"/>
        </w:rPr>
        <w:tab/>
        <w:t>2410(20)</w:t>
      </w:r>
      <w:r w:rsidRPr="00EB05A5">
        <w:rPr>
          <w:sz w:val="18"/>
          <w:szCs w:val="18"/>
        </w:rPr>
        <w:tab/>
        <w:t>4294(6)</w:t>
      </w:r>
      <w:r w:rsidRPr="00EB05A5">
        <w:rPr>
          <w:sz w:val="18"/>
          <w:szCs w:val="18"/>
        </w:rPr>
        <w:tab/>
        <w:t>2778(6)</w:t>
      </w:r>
      <w:r w:rsidRPr="00EB05A5">
        <w:rPr>
          <w:sz w:val="18"/>
          <w:szCs w:val="18"/>
        </w:rPr>
        <w:tab/>
        <w:t>27(2)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N1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10(20)</w:t>
      </w:r>
      <w:r w:rsidRPr="00EB05A5">
        <w:rPr>
          <w:sz w:val="18"/>
          <w:szCs w:val="18"/>
        </w:rPr>
        <w:tab/>
        <w:t>3060(6)</w:t>
      </w:r>
      <w:r w:rsidRPr="00EB05A5">
        <w:rPr>
          <w:sz w:val="18"/>
          <w:szCs w:val="18"/>
        </w:rPr>
        <w:tab/>
        <w:t>4282(5)</w:t>
      </w:r>
      <w:r w:rsidRPr="00EB05A5">
        <w:rPr>
          <w:sz w:val="18"/>
          <w:szCs w:val="18"/>
        </w:rPr>
        <w:tab/>
        <w:t>28(2)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N3</w:t>
      </w:r>
      <w:r w:rsidRPr="00EB05A5">
        <w:rPr>
          <w:sz w:val="18"/>
          <w:szCs w:val="18"/>
        </w:rPr>
        <w:tab/>
        <w:t>1430(20)</w:t>
      </w:r>
      <w:r w:rsidRPr="00EB05A5">
        <w:rPr>
          <w:sz w:val="18"/>
          <w:szCs w:val="18"/>
        </w:rPr>
        <w:tab/>
        <w:t>6546(6)</w:t>
      </w:r>
      <w:r w:rsidRPr="00EB05A5">
        <w:rPr>
          <w:sz w:val="18"/>
          <w:szCs w:val="18"/>
        </w:rPr>
        <w:tab/>
        <w:t>3049(5)</w:t>
      </w:r>
      <w:r w:rsidRPr="00EB05A5">
        <w:rPr>
          <w:sz w:val="18"/>
          <w:szCs w:val="18"/>
        </w:rPr>
        <w:tab/>
        <w:t>33(2)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O3A</w:t>
      </w:r>
      <w:r w:rsidRPr="00EB05A5">
        <w:rPr>
          <w:sz w:val="18"/>
          <w:szCs w:val="18"/>
        </w:rPr>
        <w:tab/>
        <w:t>370(20)</w:t>
      </w:r>
      <w:r w:rsidRPr="00EB05A5">
        <w:rPr>
          <w:sz w:val="18"/>
          <w:szCs w:val="18"/>
        </w:rPr>
        <w:tab/>
        <w:t>6349(5)</w:t>
      </w:r>
      <w:r w:rsidRPr="00EB05A5">
        <w:rPr>
          <w:sz w:val="18"/>
          <w:szCs w:val="18"/>
        </w:rPr>
        <w:tab/>
        <w:t>2261(4)</w:t>
      </w:r>
      <w:r w:rsidRPr="00EB05A5">
        <w:rPr>
          <w:sz w:val="18"/>
          <w:szCs w:val="18"/>
        </w:rPr>
        <w:tab/>
        <w:t>43(2)</w:t>
      </w:r>
      <w:r w:rsidRPr="00EB05A5">
        <w:rPr>
          <w:sz w:val="18"/>
          <w:szCs w:val="18"/>
        </w:rPr>
        <w:tab/>
        <w:t>1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O3B</w:t>
      </w:r>
      <w:r w:rsidRPr="00EB05A5">
        <w:rPr>
          <w:sz w:val="18"/>
          <w:szCs w:val="18"/>
        </w:rPr>
        <w:tab/>
        <w:t>3101(19)</w:t>
      </w:r>
      <w:r w:rsidRPr="00EB05A5">
        <w:rPr>
          <w:sz w:val="18"/>
          <w:szCs w:val="18"/>
        </w:rPr>
        <w:tab/>
        <w:t>7329(5)</w:t>
      </w:r>
      <w:r w:rsidRPr="00EB05A5">
        <w:rPr>
          <w:sz w:val="18"/>
          <w:szCs w:val="18"/>
        </w:rPr>
        <w:tab/>
        <w:t>3254(5)</w:t>
      </w:r>
      <w:r w:rsidRPr="00EB05A5">
        <w:rPr>
          <w:sz w:val="18"/>
          <w:szCs w:val="18"/>
        </w:rPr>
        <w:tab/>
        <w:t>40(2)</w:t>
      </w:r>
      <w:r w:rsidRPr="00EB05A5">
        <w:rPr>
          <w:sz w:val="18"/>
          <w:szCs w:val="18"/>
        </w:rPr>
        <w:tab/>
        <w:t>1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8931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931" w:type="dxa"/>
            <w:tcBorders>
              <w:top w:val="nil"/>
              <w:bottom w:val="single" w:sz="4" w:space="0" w:color="auto"/>
            </w:tcBorders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Default="00D650AE" w:rsidP="00D650AE">
      <w:pPr>
        <w:widowControl w:val="0"/>
        <w:tabs>
          <w:tab w:val="decimal" w:pos="2880"/>
          <w:tab w:val="left" w:pos="11900"/>
        </w:tabs>
        <w:rPr>
          <w:snapToGrid w:val="0"/>
          <w:sz w:val="18"/>
          <w:lang w:eastAsia="en-US"/>
        </w:rPr>
      </w:pPr>
      <w:r w:rsidRPr="00EB05A5">
        <w:rPr>
          <w:sz w:val="18"/>
          <w:szCs w:val="18"/>
        </w:rPr>
        <w:br w:type="page"/>
      </w:r>
      <w:r w:rsidRPr="00EB05A5">
        <w:rPr>
          <w:b/>
          <w:sz w:val="18"/>
          <w:szCs w:val="18"/>
        </w:rPr>
        <w:lastRenderedPageBreak/>
        <w:t>Table 3.</w:t>
      </w:r>
      <w:r w:rsidRPr="00EB05A5">
        <w:rPr>
          <w:sz w:val="18"/>
          <w:szCs w:val="18"/>
        </w:rPr>
        <w:t xml:space="preserve"> </w:t>
      </w:r>
      <w:r>
        <w:rPr>
          <w:snapToGrid w:val="0"/>
          <w:sz w:val="18"/>
          <w:lang w:eastAsia="en-US"/>
        </w:rPr>
        <w:t>Bond lengths [Å] and angles [°].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4962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Default="00D650AE" w:rsidP="00D650AE">
      <w:pPr>
        <w:pStyle w:val="Footer"/>
        <w:tabs>
          <w:tab w:val="clear" w:pos="8306"/>
          <w:tab w:val="right" w:pos="5812"/>
        </w:tabs>
        <w:ind w:right="360"/>
        <w:rPr>
          <w:sz w:val="6"/>
        </w:rPr>
      </w:pP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C6</w:t>
      </w:r>
      <w:r w:rsidRPr="00EB05A5">
        <w:rPr>
          <w:sz w:val="18"/>
          <w:szCs w:val="18"/>
        </w:rPr>
        <w:tab/>
        <w:t>1.389(11)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C2</w:t>
      </w:r>
      <w:r w:rsidRPr="00EB05A5">
        <w:rPr>
          <w:sz w:val="18"/>
          <w:szCs w:val="18"/>
        </w:rPr>
        <w:tab/>
        <w:t>1.400(11)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N1</w:t>
      </w:r>
      <w:r w:rsidRPr="00EB05A5">
        <w:rPr>
          <w:sz w:val="18"/>
          <w:szCs w:val="18"/>
        </w:rPr>
        <w:tab/>
        <w:t>1.401(12)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C3</w:t>
      </w:r>
      <w:r w:rsidRPr="00EB05A5">
        <w:rPr>
          <w:sz w:val="18"/>
          <w:szCs w:val="18"/>
        </w:rPr>
        <w:tab/>
        <w:t>1.389(11)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 w:rsidRPr="00EB05A5">
        <w:rPr>
          <w:sz w:val="18"/>
          <w:szCs w:val="18"/>
        </w:rPr>
        <w:tab/>
        <w:t>1.504(11)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C4</w:t>
      </w:r>
      <w:r w:rsidRPr="00EB05A5">
        <w:rPr>
          <w:sz w:val="18"/>
          <w:szCs w:val="18"/>
        </w:rPr>
        <w:tab/>
        <w:t>1.388(12)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N3</w:t>
      </w:r>
      <w:r w:rsidRPr="00EB05A5">
        <w:rPr>
          <w:sz w:val="18"/>
          <w:szCs w:val="18"/>
        </w:rPr>
        <w:tab/>
        <w:t>1.456(11)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C5</w:t>
      </w:r>
      <w:r w:rsidRPr="00EB05A5">
        <w:rPr>
          <w:sz w:val="18"/>
          <w:szCs w:val="18"/>
        </w:rPr>
        <w:tab/>
        <w:t>1.364(12)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H4</w:t>
      </w:r>
      <w:r w:rsidRPr="00EB05A5">
        <w:rPr>
          <w:sz w:val="18"/>
          <w:szCs w:val="18"/>
        </w:rPr>
        <w:tab/>
        <w:t>0.9500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C6</w:t>
      </w:r>
      <w:r w:rsidRPr="00EB05A5">
        <w:rPr>
          <w:sz w:val="18"/>
          <w:szCs w:val="18"/>
        </w:rPr>
        <w:tab/>
        <w:t>1.374(12)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H5</w:t>
      </w:r>
      <w:r w:rsidRPr="00EB05A5">
        <w:rPr>
          <w:sz w:val="18"/>
          <w:szCs w:val="18"/>
        </w:rPr>
        <w:tab/>
        <w:t>0.9500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C6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H6</w:t>
      </w:r>
      <w:r w:rsidRPr="00EB05A5">
        <w:rPr>
          <w:sz w:val="18"/>
          <w:szCs w:val="18"/>
        </w:rPr>
        <w:tab/>
        <w:t>0.9500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H7A</w:t>
      </w:r>
      <w:r w:rsidRPr="00EB05A5">
        <w:rPr>
          <w:sz w:val="18"/>
          <w:szCs w:val="18"/>
        </w:rPr>
        <w:tab/>
        <w:t>0.9800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H7B</w:t>
      </w:r>
      <w:r w:rsidRPr="00EB05A5">
        <w:rPr>
          <w:sz w:val="18"/>
          <w:szCs w:val="18"/>
        </w:rPr>
        <w:tab/>
        <w:t>0.9800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H7C</w:t>
      </w:r>
      <w:r w:rsidRPr="00EB05A5">
        <w:rPr>
          <w:sz w:val="18"/>
          <w:szCs w:val="18"/>
        </w:rPr>
        <w:tab/>
        <w:t>0.9800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H1A</w:t>
      </w:r>
      <w:r w:rsidRPr="00EB05A5">
        <w:rPr>
          <w:sz w:val="18"/>
          <w:szCs w:val="18"/>
        </w:rPr>
        <w:tab/>
        <w:t>0.87(2)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H1B</w:t>
      </w:r>
      <w:r w:rsidRPr="00EB05A5">
        <w:rPr>
          <w:sz w:val="18"/>
          <w:szCs w:val="18"/>
        </w:rPr>
        <w:tab/>
        <w:t>0.88(2)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O3A</w:t>
      </w:r>
      <w:r w:rsidRPr="00EB05A5">
        <w:rPr>
          <w:sz w:val="18"/>
          <w:szCs w:val="18"/>
        </w:rPr>
        <w:tab/>
        <w:t>1.231(9)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O3B</w:t>
      </w:r>
      <w:r w:rsidRPr="00EB05A5">
        <w:rPr>
          <w:sz w:val="18"/>
          <w:szCs w:val="18"/>
        </w:rPr>
        <w:tab/>
        <w:t>1.236(9)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C6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C2</w:t>
      </w:r>
      <w:r w:rsidRPr="00EB05A5">
        <w:rPr>
          <w:sz w:val="18"/>
          <w:szCs w:val="18"/>
        </w:rPr>
        <w:tab/>
        <w:t>120.6(8)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C6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N1</w:t>
      </w:r>
      <w:r w:rsidRPr="00EB05A5">
        <w:rPr>
          <w:sz w:val="18"/>
          <w:szCs w:val="18"/>
        </w:rPr>
        <w:tab/>
        <w:t>120.0(9)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N1</w:t>
      </w:r>
      <w:r w:rsidRPr="00EB05A5">
        <w:rPr>
          <w:sz w:val="18"/>
          <w:szCs w:val="18"/>
        </w:rPr>
        <w:tab/>
        <w:t>119.3(9)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C1</w:t>
      </w:r>
      <w:r w:rsidRPr="00EB05A5">
        <w:rPr>
          <w:sz w:val="18"/>
          <w:szCs w:val="18"/>
        </w:rPr>
        <w:tab/>
        <w:t>116.3(8)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 w:rsidRPr="00EB05A5">
        <w:rPr>
          <w:sz w:val="18"/>
          <w:szCs w:val="18"/>
        </w:rPr>
        <w:tab/>
        <w:t>123.3(8)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 w:rsidRPr="00EB05A5">
        <w:rPr>
          <w:sz w:val="18"/>
          <w:szCs w:val="18"/>
        </w:rPr>
        <w:tab/>
        <w:t>120.3(8)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C2</w:t>
      </w:r>
      <w:r w:rsidRPr="00EB05A5">
        <w:rPr>
          <w:sz w:val="18"/>
          <w:szCs w:val="18"/>
        </w:rPr>
        <w:tab/>
        <w:t>123.4(9)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N3</w:t>
      </w:r>
      <w:r w:rsidRPr="00EB05A5">
        <w:rPr>
          <w:sz w:val="18"/>
          <w:szCs w:val="18"/>
        </w:rPr>
        <w:tab/>
        <w:t>115.3(8)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N3</w:t>
      </w:r>
      <w:r w:rsidRPr="00EB05A5">
        <w:rPr>
          <w:sz w:val="18"/>
          <w:szCs w:val="18"/>
        </w:rPr>
        <w:tab/>
        <w:t>121.2(8)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C3</w:t>
      </w:r>
      <w:r w:rsidRPr="00EB05A5">
        <w:rPr>
          <w:sz w:val="18"/>
          <w:szCs w:val="18"/>
        </w:rPr>
        <w:tab/>
        <w:t>118.3(9)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H4</w:t>
      </w:r>
      <w:r w:rsidRPr="00EB05A5">
        <w:rPr>
          <w:sz w:val="18"/>
          <w:szCs w:val="18"/>
        </w:rPr>
        <w:tab/>
        <w:t>120.9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H4</w:t>
      </w:r>
      <w:r w:rsidRPr="00EB05A5">
        <w:rPr>
          <w:sz w:val="18"/>
          <w:szCs w:val="18"/>
        </w:rPr>
        <w:tab/>
        <w:t>120.9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C6</w:t>
      </w:r>
      <w:r w:rsidRPr="00EB05A5">
        <w:rPr>
          <w:sz w:val="18"/>
          <w:szCs w:val="18"/>
        </w:rPr>
        <w:tab/>
        <w:t>120.7(9)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H5</w:t>
      </w:r>
      <w:r w:rsidRPr="00EB05A5">
        <w:rPr>
          <w:sz w:val="18"/>
          <w:szCs w:val="18"/>
        </w:rPr>
        <w:tab/>
        <w:t>119.6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C6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H5</w:t>
      </w:r>
      <w:r w:rsidRPr="00EB05A5">
        <w:rPr>
          <w:sz w:val="18"/>
          <w:szCs w:val="18"/>
        </w:rPr>
        <w:tab/>
        <w:t>119.6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C6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C1</w:t>
      </w:r>
      <w:r w:rsidRPr="00EB05A5">
        <w:rPr>
          <w:sz w:val="18"/>
          <w:szCs w:val="18"/>
        </w:rPr>
        <w:tab/>
        <w:t>120.5(9)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C6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H6</w:t>
      </w:r>
      <w:r w:rsidRPr="00EB05A5">
        <w:rPr>
          <w:sz w:val="18"/>
          <w:szCs w:val="18"/>
        </w:rPr>
        <w:tab/>
        <w:t>119.7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C6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H6</w:t>
      </w:r>
      <w:r w:rsidRPr="00EB05A5">
        <w:rPr>
          <w:sz w:val="18"/>
          <w:szCs w:val="18"/>
        </w:rPr>
        <w:tab/>
        <w:t>119.7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H7A</w:t>
      </w:r>
      <w:r w:rsidRPr="00EB05A5">
        <w:rPr>
          <w:sz w:val="18"/>
          <w:szCs w:val="18"/>
        </w:rPr>
        <w:tab/>
        <w:t>109.5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H7B</w:t>
      </w:r>
      <w:r w:rsidRPr="00EB05A5">
        <w:rPr>
          <w:sz w:val="18"/>
          <w:szCs w:val="18"/>
        </w:rPr>
        <w:tab/>
        <w:t>109.5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H7A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H7B</w:t>
      </w:r>
      <w:r w:rsidRPr="00EB05A5">
        <w:rPr>
          <w:sz w:val="18"/>
          <w:szCs w:val="18"/>
        </w:rPr>
        <w:tab/>
        <w:t>109.5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H7C</w:t>
      </w:r>
      <w:r w:rsidRPr="00EB05A5">
        <w:rPr>
          <w:sz w:val="18"/>
          <w:szCs w:val="18"/>
        </w:rPr>
        <w:tab/>
        <w:t>109.5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H7A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H7C</w:t>
      </w:r>
      <w:r w:rsidRPr="00EB05A5">
        <w:rPr>
          <w:sz w:val="18"/>
          <w:szCs w:val="18"/>
        </w:rPr>
        <w:tab/>
        <w:t>109.5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H7B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C7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H7C</w:t>
      </w:r>
      <w:r w:rsidRPr="00EB05A5">
        <w:rPr>
          <w:sz w:val="18"/>
          <w:szCs w:val="18"/>
        </w:rPr>
        <w:tab/>
        <w:t>109.5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H1A</w:t>
      </w:r>
      <w:r w:rsidRPr="00EB05A5">
        <w:rPr>
          <w:sz w:val="18"/>
          <w:szCs w:val="18"/>
        </w:rPr>
        <w:tab/>
        <w:t>112(7)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H1B</w:t>
      </w:r>
      <w:r w:rsidRPr="00EB05A5">
        <w:rPr>
          <w:sz w:val="18"/>
          <w:szCs w:val="18"/>
        </w:rPr>
        <w:tab/>
        <w:t>119(6)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H1A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H1B</w:t>
      </w:r>
      <w:r w:rsidRPr="00EB05A5">
        <w:rPr>
          <w:sz w:val="18"/>
          <w:szCs w:val="18"/>
        </w:rPr>
        <w:tab/>
        <w:t>116(10)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O3A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O3B</w:t>
      </w:r>
      <w:r w:rsidRPr="00EB05A5">
        <w:rPr>
          <w:sz w:val="18"/>
          <w:szCs w:val="18"/>
        </w:rPr>
        <w:tab/>
        <w:t>124.1(8)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O3A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C3</w:t>
      </w:r>
      <w:r w:rsidRPr="00EB05A5">
        <w:rPr>
          <w:sz w:val="18"/>
          <w:szCs w:val="18"/>
        </w:rPr>
        <w:tab/>
        <w:t>117.7(8)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O3B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N3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C3</w:t>
      </w:r>
      <w:r w:rsidRPr="00EB05A5">
        <w:rPr>
          <w:sz w:val="18"/>
          <w:szCs w:val="18"/>
        </w:rPr>
        <w:tab/>
        <w:t>118.2(8)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4962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Default="00D650AE" w:rsidP="00D650AE">
      <w:pPr>
        <w:pStyle w:val="Footer"/>
        <w:tabs>
          <w:tab w:val="clear" w:pos="8306"/>
          <w:tab w:val="right" w:pos="5812"/>
        </w:tabs>
        <w:ind w:right="360"/>
        <w:rPr>
          <w:sz w:val="6"/>
        </w:rPr>
      </w:pP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Symmetry transformations used to generate equivalent atoms: </w:t>
      </w:r>
    </w:p>
    <w:p w:rsidR="00D650AE" w:rsidRPr="00EB05A5" w:rsidRDefault="00D650AE" w:rsidP="00D650AE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4962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Default="00D650AE" w:rsidP="00D650AE">
      <w:pPr>
        <w:pStyle w:val="Footer"/>
        <w:tabs>
          <w:tab w:val="clear" w:pos="8306"/>
          <w:tab w:val="right" w:pos="5812"/>
        </w:tabs>
        <w:ind w:right="360"/>
        <w:rPr>
          <w:sz w:val="6"/>
        </w:rPr>
      </w:pPr>
    </w:p>
    <w:p w:rsidR="00D650AE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rPr>
          <w:snapToGrid w:val="0"/>
          <w:sz w:val="18"/>
          <w:lang w:eastAsia="en-US"/>
        </w:rPr>
      </w:pPr>
      <w:r w:rsidRPr="00EB05A5">
        <w:rPr>
          <w:sz w:val="18"/>
          <w:szCs w:val="18"/>
        </w:rPr>
        <w:br w:type="page"/>
      </w:r>
      <w:r w:rsidRPr="00EB05A5">
        <w:rPr>
          <w:b/>
          <w:sz w:val="18"/>
          <w:szCs w:val="18"/>
        </w:rPr>
        <w:lastRenderedPageBreak/>
        <w:t>Table 4.</w:t>
      </w:r>
      <w:r>
        <w:rPr>
          <w:sz w:val="18"/>
          <w:szCs w:val="18"/>
        </w:rPr>
        <w:t xml:space="preserve"> </w:t>
      </w:r>
      <w:r>
        <w:rPr>
          <w:snapToGrid w:val="0"/>
          <w:sz w:val="18"/>
          <w:lang w:eastAsia="en-US"/>
        </w:rPr>
        <w:t>Anisotropic displacement parameters [Å</w:t>
      </w:r>
      <w:r>
        <w:rPr>
          <w:snapToGrid w:val="0"/>
          <w:sz w:val="18"/>
          <w:vertAlign w:val="superscript"/>
          <w:lang w:eastAsia="en-US"/>
        </w:rPr>
        <w:t>2</w:t>
      </w:r>
      <w:r>
        <w:rPr>
          <w:snapToGrid w:val="0"/>
          <w:sz w:val="18"/>
        </w:rPr>
        <w:sym w:font="Symbol" w:char="F0B4"/>
      </w:r>
      <w:r>
        <w:rPr>
          <w:snapToGrid w:val="0"/>
          <w:sz w:val="18"/>
          <w:lang w:eastAsia="en-US"/>
        </w:rPr>
        <w:t xml:space="preserve"> 10</w:t>
      </w:r>
      <w:r>
        <w:rPr>
          <w:snapToGrid w:val="0"/>
          <w:sz w:val="18"/>
          <w:vertAlign w:val="superscript"/>
          <w:lang w:eastAsia="en-US"/>
        </w:rPr>
        <w:t>3</w:t>
      </w:r>
      <w:r>
        <w:rPr>
          <w:snapToGrid w:val="0"/>
          <w:sz w:val="18"/>
          <w:lang w:eastAsia="en-US"/>
        </w:rPr>
        <w:t>]. The anisotropic displacement</w:t>
      </w:r>
    </w:p>
    <w:p w:rsidR="00D650AE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rPr>
          <w:snapToGrid w:val="0"/>
          <w:sz w:val="18"/>
          <w:lang w:eastAsia="en-US"/>
        </w:rPr>
      </w:pPr>
      <w:r>
        <w:rPr>
          <w:snapToGrid w:val="0"/>
          <w:sz w:val="18"/>
          <w:lang w:eastAsia="en-US"/>
        </w:rPr>
        <w:t xml:space="preserve">factor exponent takes the form: </w:t>
      </w:r>
      <w:r>
        <w:rPr>
          <w:snapToGrid w:val="0"/>
          <w:sz w:val="18"/>
        </w:rPr>
        <w:sym w:font="Symbol" w:char="F02D"/>
      </w:r>
      <w:r>
        <w:rPr>
          <w:snapToGrid w:val="0"/>
          <w:sz w:val="18"/>
          <w:lang w:eastAsia="en-US"/>
        </w:rPr>
        <w:t>2</w:t>
      </w:r>
      <w:r>
        <w:rPr>
          <w:i/>
          <w:snapToGrid w:val="0"/>
          <w:sz w:val="18"/>
          <w:lang w:eastAsia="en-US"/>
        </w:rPr>
        <w:sym w:font="Symbol" w:char="F070"/>
      </w:r>
      <w:r>
        <w:rPr>
          <w:snapToGrid w:val="0"/>
          <w:sz w:val="18"/>
          <w:lang w:eastAsia="en-US"/>
        </w:rPr>
        <w:t xml:space="preserve"> </w:t>
      </w:r>
      <w:r>
        <w:rPr>
          <w:snapToGrid w:val="0"/>
          <w:sz w:val="18"/>
          <w:vertAlign w:val="superscript"/>
          <w:lang w:eastAsia="en-US"/>
        </w:rPr>
        <w:t>2</w:t>
      </w:r>
      <w:r>
        <w:rPr>
          <w:snapToGrid w:val="0"/>
          <w:sz w:val="18"/>
          <w:lang w:eastAsia="en-US"/>
        </w:rPr>
        <w:t>[</w:t>
      </w:r>
      <w:r>
        <w:rPr>
          <w:i/>
          <w:snapToGrid w:val="0"/>
          <w:sz w:val="18"/>
          <w:lang w:eastAsia="en-US"/>
        </w:rPr>
        <w:t>h</w:t>
      </w:r>
      <w:r>
        <w:rPr>
          <w:snapToGrid w:val="0"/>
          <w:sz w:val="18"/>
          <w:vertAlign w:val="superscript"/>
          <w:lang w:eastAsia="en-US"/>
        </w:rPr>
        <w:t>2</w:t>
      </w:r>
      <w:r>
        <w:rPr>
          <w:i/>
          <w:snapToGrid w:val="0"/>
          <w:sz w:val="18"/>
          <w:lang w:eastAsia="en-US"/>
        </w:rPr>
        <w:t>a</w:t>
      </w:r>
      <w:r>
        <w:rPr>
          <w:snapToGrid w:val="0"/>
          <w:sz w:val="18"/>
          <w:lang w:eastAsia="en-US"/>
        </w:rPr>
        <w:t>*</w:t>
      </w:r>
      <w:r>
        <w:rPr>
          <w:snapToGrid w:val="0"/>
          <w:sz w:val="18"/>
          <w:vertAlign w:val="superscript"/>
          <w:lang w:eastAsia="en-US"/>
        </w:rPr>
        <w:t>2</w:t>
      </w:r>
      <w:r>
        <w:rPr>
          <w:i/>
          <w:snapToGrid w:val="0"/>
          <w:sz w:val="18"/>
          <w:lang w:eastAsia="en-US"/>
        </w:rPr>
        <w:t>U</w:t>
      </w:r>
      <w:r>
        <w:rPr>
          <w:snapToGrid w:val="0"/>
          <w:sz w:val="18"/>
          <w:vertAlign w:val="superscript"/>
          <w:lang w:eastAsia="en-US"/>
        </w:rPr>
        <w:t>11</w:t>
      </w:r>
      <w:r>
        <w:rPr>
          <w:snapToGrid w:val="0"/>
          <w:sz w:val="18"/>
          <w:lang w:eastAsia="en-US"/>
        </w:rPr>
        <w:t xml:space="preserve"> + </w:t>
      </w:r>
      <w:r>
        <w:rPr>
          <w:snapToGrid w:val="0"/>
          <w:position w:val="4"/>
          <w:sz w:val="18"/>
          <w:lang w:eastAsia="en-US"/>
        </w:rPr>
        <w:t>...</w:t>
      </w:r>
      <w:r>
        <w:rPr>
          <w:snapToGrid w:val="0"/>
          <w:sz w:val="18"/>
          <w:lang w:eastAsia="en-US"/>
        </w:rPr>
        <w:t xml:space="preserve"> + 2</w:t>
      </w:r>
      <w:r>
        <w:rPr>
          <w:i/>
          <w:snapToGrid w:val="0"/>
          <w:sz w:val="18"/>
          <w:lang w:eastAsia="en-US"/>
        </w:rPr>
        <w:t xml:space="preserve"> h k a</w:t>
      </w:r>
      <w:r>
        <w:rPr>
          <w:snapToGrid w:val="0"/>
          <w:sz w:val="18"/>
          <w:lang w:eastAsia="en-US"/>
        </w:rPr>
        <w:t xml:space="preserve">* </w:t>
      </w:r>
      <w:r>
        <w:rPr>
          <w:i/>
          <w:snapToGrid w:val="0"/>
          <w:sz w:val="18"/>
          <w:lang w:eastAsia="en-US"/>
        </w:rPr>
        <w:t>b</w:t>
      </w:r>
      <w:r>
        <w:rPr>
          <w:snapToGrid w:val="0"/>
          <w:sz w:val="18"/>
          <w:lang w:eastAsia="en-US"/>
        </w:rPr>
        <w:t xml:space="preserve">* </w:t>
      </w:r>
      <w:r>
        <w:rPr>
          <w:i/>
          <w:snapToGrid w:val="0"/>
          <w:sz w:val="18"/>
          <w:lang w:eastAsia="en-US"/>
        </w:rPr>
        <w:t>U</w:t>
      </w:r>
      <w:r>
        <w:rPr>
          <w:snapToGrid w:val="0"/>
          <w:sz w:val="18"/>
          <w:vertAlign w:val="superscript"/>
          <w:lang w:eastAsia="en-US"/>
        </w:rPr>
        <w:t>12</w:t>
      </w:r>
      <w:r>
        <w:rPr>
          <w:snapToGrid w:val="0"/>
          <w:sz w:val="18"/>
          <w:lang w:eastAsia="en-US"/>
        </w:rPr>
        <w:t xml:space="preserve"> ].</w:t>
      </w:r>
    </w:p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rPr>
          <w:snapToGrid w:val="0"/>
          <w:sz w:val="6"/>
          <w:lang w:eastAsia="en-US"/>
        </w:rPr>
      </w:pPr>
    </w:p>
    <w:p w:rsidR="00D650AE" w:rsidRPr="00A75D5B" w:rsidRDefault="00D650AE" w:rsidP="00D650AE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rPr>
          <w:i/>
          <w:snapToGrid w:val="0"/>
          <w:sz w:val="18"/>
          <w:vertAlign w:val="superscript"/>
          <w:lang w:val="de-DE" w:eastAsia="en-US"/>
        </w:rPr>
      </w:pPr>
      <w:r w:rsidRPr="00A75D5B">
        <w:rPr>
          <w:snapToGrid w:val="0"/>
          <w:sz w:val="18"/>
          <w:lang w:val="de-DE" w:eastAsia="en-US"/>
        </w:rPr>
        <w:t>Atom</w:t>
      </w:r>
      <w:r w:rsidRPr="00A75D5B">
        <w:rPr>
          <w:snapToGrid w:val="0"/>
          <w:sz w:val="18"/>
          <w:lang w:val="de-DE" w:eastAsia="en-US"/>
        </w:rPr>
        <w:tab/>
      </w:r>
      <w:r w:rsidRPr="00A75D5B">
        <w:rPr>
          <w:i/>
          <w:snapToGrid w:val="0"/>
          <w:sz w:val="18"/>
          <w:lang w:val="de-DE" w:eastAsia="en-US"/>
        </w:rPr>
        <w:t>U</w:t>
      </w:r>
      <w:r w:rsidRPr="00A75D5B">
        <w:rPr>
          <w:snapToGrid w:val="0"/>
          <w:sz w:val="18"/>
          <w:vertAlign w:val="superscript"/>
          <w:lang w:val="de-DE" w:eastAsia="en-US"/>
        </w:rPr>
        <w:t>11</w:t>
      </w:r>
      <w:r w:rsidRPr="00A75D5B">
        <w:rPr>
          <w:i/>
          <w:snapToGrid w:val="0"/>
          <w:sz w:val="18"/>
          <w:lang w:val="de-DE" w:eastAsia="en-US"/>
        </w:rPr>
        <w:tab/>
        <w:t>U</w:t>
      </w:r>
      <w:r w:rsidRPr="00A75D5B">
        <w:rPr>
          <w:snapToGrid w:val="0"/>
          <w:sz w:val="18"/>
          <w:vertAlign w:val="superscript"/>
          <w:lang w:val="de-DE" w:eastAsia="en-US"/>
        </w:rPr>
        <w:t>22</w:t>
      </w:r>
      <w:r w:rsidRPr="00A75D5B">
        <w:rPr>
          <w:i/>
          <w:snapToGrid w:val="0"/>
          <w:sz w:val="18"/>
          <w:lang w:val="de-DE" w:eastAsia="en-US"/>
        </w:rPr>
        <w:tab/>
        <w:t>U</w:t>
      </w:r>
      <w:r w:rsidRPr="00A75D5B">
        <w:rPr>
          <w:snapToGrid w:val="0"/>
          <w:sz w:val="18"/>
          <w:vertAlign w:val="superscript"/>
          <w:lang w:val="de-DE" w:eastAsia="en-US"/>
        </w:rPr>
        <w:t>33</w:t>
      </w:r>
      <w:r w:rsidRPr="00A75D5B">
        <w:rPr>
          <w:i/>
          <w:snapToGrid w:val="0"/>
          <w:sz w:val="18"/>
          <w:lang w:val="de-DE" w:eastAsia="en-US"/>
        </w:rPr>
        <w:tab/>
        <w:t>U</w:t>
      </w:r>
      <w:r w:rsidRPr="00A75D5B">
        <w:rPr>
          <w:snapToGrid w:val="0"/>
          <w:sz w:val="18"/>
          <w:vertAlign w:val="superscript"/>
          <w:lang w:val="de-DE" w:eastAsia="en-US"/>
        </w:rPr>
        <w:t>23</w:t>
      </w:r>
      <w:r w:rsidRPr="00A75D5B">
        <w:rPr>
          <w:i/>
          <w:snapToGrid w:val="0"/>
          <w:sz w:val="18"/>
          <w:lang w:val="de-DE" w:eastAsia="en-US"/>
        </w:rPr>
        <w:tab/>
        <w:t>U</w:t>
      </w:r>
      <w:r w:rsidRPr="00A75D5B">
        <w:rPr>
          <w:snapToGrid w:val="0"/>
          <w:sz w:val="18"/>
          <w:vertAlign w:val="superscript"/>
          <w:lang w:val="de-DE" w:eastAsia="en-US"/>
        </w:rPr>
        <w:t>13</w:t>
      </w:r>
      <w:r w:rsidRPr="00A75D5B">
        <w:rPr>
          <w:i/>
          <w:snapToGrid w:val="0"/>
          <w:sz w:val="18"/>
          <w:lang w:val="de-DE" w:eastAsia="en-US"/>
        </w:rPr>
        <w:tab/>
        <w:t>U</w:t>
      </w:r>
      <w:r w:rsidRPr="00A75D5B">
        <w:rPr>
          <w:snapToGrid w:val="0"/>
          <w:sz w:val="18"/>
          <w:vertAlign w:val="superscript"/>
          <w:lang w:val="de-DE" w:eastAsia="en-US"/>
        </w:rPr>
        <w:t>12</w:t>
      </w:r>
    </w:p>
    <w:p w:rsidR="00D650AE" w:rsidRPr="00A75D5B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rPr>
          <w:snapToGrid w:val="0"/>
          <w:sz w:val="6"/>
          <w:lang w:val="de-DE" w:eastAsia="en-US"/>
        </w:rPr>
      </w:pP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C1</w:t>
      </w:r>
      <w:r w:rsidRPr="00EB05A5">
        <w:rPr>
          <w:sz w:val="18"/>
          <w:szCs w:val="18"/>
        </w:rPr>
        <w:tab/>
        <w:t xml:space="preserve">35(7) </w:t>
      </w:r>
      <w:r w:rsidRPr="00EB05A5">
        <w:rPr>
          <w:sz w:val="18"/>
          <w:szCs w:val="18"/>
        </w:rPr>
        <w:tab/>
        <w:t>34(6)</w:t>
      </w:r>
      <w:r w:rsidRPr="00EB05A5">
        <w:rPr>
          <w:sz w:val="18"/>
          <w:szCs w:val="18"/>
        </w:rPr>
        <w:tab/>
        <w:t xml:space="preserve">22(5) </w:t>
      </w:r>
      <w:r w:rsidRPr="00EB05A5">
        <w:rPr>
          <w:sz w:val="18"/>
          <w:szCs w:val="18"/>
        </w:rPr>
        <w:tab/>
        <w:t>3(5)</w:t>
      </w:r>
      <w:r w:rsidRPr="00EB05A5">
        <w:rPr>
          <w:sz w:val="18"/>
          <w:szCs w:val="18"/>
        </w:rPr>
        <w:tab/>
        <w:t xml:space="preserve">2(5)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7(5)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C2</w:t>
      </w:r>
      <w:r w:rsidRPr="00EB05A5">
        <w:rPr>
          <w:sz w:val="18"/>
          <w:szCs w:val="18"/>
        </w:rPr>
        <w:tab/>
        <w:t xml:space="preserve">18(5) </w:t>
      </w:r>
      <w:r w:rsidRPr="00EB05A5">
        <w:rPr>
          <w:sz w:val="18"/>
          <w:szCs w:val="18"/>
        </w:rPr>
        <w:tab/>
        <w:t>34(6)</w:t>
      </w:r>
      <w:r w:rsidRPr="00EB05A5">
        <w:rPr>
          <w:sz w:val="18"/>
          <w:szCs w:val="18"/>
        </w:rPr>
        <w:tab/>
        <w:t xml:space="preserve">20(5)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4(4)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6(4) </w:t>
      </w:r>
      <w:r w:rsidRPr="00EB05A5">
        <w:rPr>
          <w:sz w:val="18"/>
          <w:szCs w:val="18"/>
        </w:rPr>
        <w:tab/>
        <w:t>1(5)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C3</w:t>
      </w:r>
      <w:r w:rsidRPr="00EB05A5">
        <w:rPr>
          <w:sz w:val="18"/>
          <w:szCs w:val="18"/>
        </w:rPr>
        <w:tab/>
        <w:t xml:space="preserve">39(7) </w:t>
      </w:r>
      <w:r w:rsidRPr="00EB05A5">
        <w:rPr>
          <w:sz w:val="18"/>
          <w:szCs w:val="18"/>
        </w:rPr>
        <w:tab/>
        <w:t>26(6)</w:t>
      </w:r>
      <w:r w:rsidRPr="00EB05A5">
        <w:rPr>
          <w:sz w:val="18"/>
          <w:szCs w:val="18"/>
        </w:rPr>
        <w:tab/>
        <w:t xml:space="preserve">25(5) </w:t>
      </w:r>
      <w:r w:rsidRPr="00EB05A5">
        <w:rPr>
          <w:sz w:val="18"/>
          <w:szCs w:val="18"/>
        </w:rPr>
        <w:tab/>
        <w:t>9(4)</w:t>
      </w:r>
      <w:r w:rsidRPr="00EB05A5">
        <w:rPr>
          <w:sz w:val="18"/>
          <w:szCs w:val="18"/>
        </w:rPr>
        <w:tab/>
        <w:t xml:space="preserve">2(5) </w:t>
      </w:r>
      <w:r w:rsidRPr="00EB05A5">
        <w:rPr>
          <w:sz w:val="18"/>
          <w:szCs w:val="18"/>
        </w:rPr>
        <w:tab/>
        <w:t>10(5)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C4</w:t>
      </w:r>
      <w:r w:rsidRPr="00EB05A5">
        <w:rPr>
          <w:sz w:val="18"/>
          <w:szCs w:val="18"/>
        </w:rPr>
        <w:tab/>
        <w:t xml:space="preserve">33(6) </w:t>
      </w:r>
      <w:r w:rsidRPr="00EB05A5">
        <w:rPr>
          <w:sz w:val="18"/>
          <w:szCs w:val="18"/>
        </w:rPr>
        <w:tab/>
        <w:t>29(6)</w:t>
      </w:r>
      <w:r w:rsidRPr="00EB05A5">
        <w:rPr>
          <w:sz w:val="18"/>
          <w:szCs w:val="18"/>
        </w:rPr>
        <w:tab/>
        <w:t xml:space="preserve">28(5) </w:t>
      </w:r>
      <w:r w:rsidRPr="00EB05A5">
        <w:rPr>
          <w:sz w:val="18"/>
          <w:szCs w:val="18"/>
        </w:rPr>
        <w:tab/>
        <w:t>10(4)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3(5) </w:t>
      </w:r>
      <w:r w:rsidRPr="00EB05A5">
        <w:rPr>
          <w:sz w:val="18"/>
          <w:szCs w:val="18"/>
        </w:rPr>
        <w:tab/>
        <w:t>7(5)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C5</w:t>
      </w:r>
      <w:r w:rsidRPr="00EB05A5">
        <w:rPr>
          <w:sz w:val="18"/>
          <w:szCs w:val="18"/>
        </w:rPr>
        <w:tab/>
        <w:t xml:space="preserve">27(6) </w:t>
      </w:r>
      <w:r w:rsidRPr="00EB05A5">
        <w:rPr>
          <w:sz w:val="18"/>
          <w:szCs w:val="18"/>
        </w:rPr>
        <w:tab/>
        <w:t>49(7)</w:t>
      </w:r>
      <w:r w:rsidRPr="00EB05A5">
        <w:rPr>
          <w:sz w:val="18"/>
          <w:szCs w:val="18"/>
        </w:rPr>
        <w:tab/>
        <w:t xml:space="preserve">29(6)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9(5)</w:t>
      </w:r>
      <w:r w:rsidRPr="00EB05A5">
        <w:rPr>
          <w:sz w:val="18"/>
          <w:szCs w:val="18"/>
        </w:rPr>
        <w:tab/>
        <w:t xml:space="preserve">3(5) </w:t>
      </w:r>
      <w:r w:rsidRPr="00EB05A5">
        <w:rPr>
          <w:sz w:val="18"/>
          <w:szCs w:val="18"/>
        </w:rPr>
        <w:tab/>
        <w:t>0(5)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C6</w:t>
      </w:r>
      <w:r w:rsidRPr="00EB05A5">
        <w:rPr>
          <w:sz w:val="18"/>
          <w:szCs w:val="18"/>
        </w:rPr>
        <w:tab/>
        <w:t xml:space="preserve">33(6) </w:t>
      </w:r>
      <w:r w:rsidRPr="00EB05A5">
        <w:rPr>
          <w:sz w:val="18"/>
          <w:szCs w:val="18"/>
        </w:rPr>
        <w:tab/>
        <w:t>34(6)</w:t>
      </w:r>
      <w:r w:rsidRPr="00EB05A5">
        <w:rPr>
          <w:sz w:val="18"/>
          <w:szCs w:val="18"/>
        </w:rPr>
        <w:tab/>
        <w:t xml:space="preserve">12(5) </w:t>
      </w:r>
      <w:r w:rsidRPr="00EB05A5">
        <w:rPr>
          <w:sz w:val="18"/>
          <w:szCs w:val="18"/>
        </w:rPr>
        <w:tab/>
        <w:t>13(4)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1(4)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5(5)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C7</w:t>
      </w:r>
      <w:r w:rsidRPr="00EB05A5">
        <w:rPr>
          <w:sz w:val="18"/>
          <w:szCs w:val="18"/>
        </w:rPr>
        <w:tab/>
        <w:t xml:space="preserve">29(6) </w:t>
      </w:r>
      <w:r w:rsidRPr="00EB05A5">
        <w:rPr>
          <w:sz w:val="18"/>
          <w:szCs w:val="18"/>
        </w:rPr>
        <w:tab/>
        <w:t>31(6)</w:t>
      </w:r>
      <w:r w:rsidRPr="00EB05A5">
        <w:rPr>
          <w:sz w:val="18"/>
          <w:szCs w:val="18"/>
        </w:rPr>
        <w:tab/>
        <w:t xml:space="preserve">22(5)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8(4)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3(4)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2(5)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N1</w:t>
      </w:r>
      <w:r w:rsidRPr="00EB05A5">
        <w:rPr>
          <w:sz w:val="18"/>
          <w:szCs w:val="18"/>
        </w:rPr>
        <w:tab/>
        <w:t xml:space="preserve">27(5) </w:t>
      </w:r>
      <w:r w:rsidRPr="00EB05A5">
        <w:rPr>
          <w:sz w:val="18"/>
          <w:szCs w:val="18"/>
        </w:rPr>
        <w:tab/>
        <w:t>31(5)</w:t>
      </w:r>
      <w:r w:rsidRPr="00EB05A5">
        <w:rPr>
          <w:sz w:val="18"/>
          <w:szCs w:val="18"/>
        </w:rPr>
        <w:tab/>
        <w:t xml:space="preserve">24(5) </w:t>
      </w:r>
      <w:r w:rsidRPr="00EB05A5">
        <w:rPr>
          <w:sz w:val="18"/>
          <w:szCs w:val="18"/>
        </w:rPr>
        <w:tab/>
        <w:t>0(4)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10(4)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5(4)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N3</w:t>
      </w:r>
      <w:r w:rsidRPr="00EB05A5">
        <w:rPr>
          <w:sz w:val="18"/>
          <w:szCs w:val="18"/>
        </w:rPr>
        <w:tab/>
        <w:t xml:space="preserve">34(5) </w:t>
      </w:r>
      <w:r w:rsidRPr="00EB05A5">
        <w:rPr>
          <w:sz w:val="18"/>
          <w:szCs w:val="18"/>
        </w:rPr>
        <w:tab/>
        <w:t>33(5)</w:t>
      </w:r>
      <w:r w:rsidRPr="00EB05A5">
        <w:rPr>
          <w:sz w:val="18"/>
          <w:szCs w:val="18"/>
        </w:rPr>
        <w:tab/>
        <w:t xml:space="preserve">32(5)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6(4)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9(4) </w:t>
      </w:r>
      <w:r w:rsidRPr="00EB05A5">
        <w:rPr>
          <w:sz w:val="18"/>
          <w:szCs w:val="18"/>
        </w:rPr>
        <w:tab/>
        <w:t>0(5)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O3A</w:t>
      </w:r>
      <w:r w:rsidRPr="00EB05A5">
        <w:rPr>
          <w:sz w:val="18"/>
          <w:szCs w:val="18"/>
        </w:rPr>
        <w:tab/>
        <w:t xml:space="preserve">60(5) </w:t>
      </w:r>
      <w:r w:rsidRPr="00EB05A5">
        <w:rPr>
          <w:sz w:val="18"/>
          <w:szCs w:val="18"/>
        </w:rPr>
        <w:tab/>
        <w:t>37(4)</w:t>
      </w:r>
      <w:r w:rsidRPr="00EB05A5">
        <w:rPr>
          <w:sz w:val="18"/>
          <w:szCs w:val="18"/>
        </w:rPr>
        <w:tab/>
        <w:t xml:space="preserve">33(4) </w:t>
      </w:r>
      <w:r w:rsidRPr="00EB05A5">
        <w:rPr>
          <w:sz w:val="18"/>
          <w:szCs w:val="18"/>
        </w:rPr>
        <w:tab/>
        <w:t>3(4)</w:t>
      </w:r>
      <w:r w:rsidRPr="00EB05A5">
        <w:rPr>
          <w:sz w:val="18"/>
          <w:szCs w:val="18"/>
        </w:rPr>
        <w:tab/>
        <w:t xml:space="preserve">0(4) </w:t>
      </w:r>
      <w:r w:rsidRPr="00EB05A5">
        <w:rPr>
          <w:sz w:val="18"/>
          <w:szCs w:val="18"/>
        </w:rPr>
        <w:tab/>
        <w:t>0(4)</w:t>
      </w:r>
    </w:p>
    <w:p w:rsidR="00D650AE" w:rsidRPr="00EB05A5" w:rsidRDefault="00D650AE" w:rsidP="00D650AE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>O3B</w:t>
      </w:r>
      <w:r w:rsidRPr="00EB05A5">
        <w:rPr>
          <w:sz w:val="18"/>
          <w:szCs w:val="18"/>
        </w:rPr>
        <w:tab/>
        <w:t xml:space="preserve">51(5) </w:t>
      </w:r>
      <w:r w:rsidRPr="00EB05A5">
        <w:rPr>
          <w:sz w:val="18"/>
          <w:szCs w:val="18"/>
        </w:rPr>
        <w:tab/>
        <w:t>25(4)</w:t>
      </w:r>
      <w:r w:rsidRPr="00EB05A5">
        <w:rPr>
          <w:sz w:val="18"/>
          <w:szCs w:val="18"/>
        </w:rPr>
        <w:tab/>
        <w:t xml:space="preserve">45(4) </w:t>
      </w:r>
      <w:r w:rsidRPr="00EB05A5">
        <w:rPr>
          <w:sz w:val="18"/>
          <w:szCs w:val="18"/>
        </w:rPr>
        <w:tab/>
        <w:t>8(4)</w:t>
      </w:r>
      <w:r w:rsidRPr="00EB05A5">
        <w:rPr>
          <w:sz w:val="18"/>
          <w:szCs w:val="18"/>
        </w:rPr>
        <w:tab/>
        <w:t xml:space="preserve">9(4) </w:t>
      </w:r>
      <w:r w:rsidRPr="00EB05A5">
        <w:rPr>
          <w:sz w:val="18"/>
          <w:szCs w:val="18"/>
        </w:rPr>
        <w:tab/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8(4)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8931"/>
      </w:tblGrid>
      <w:tr w:rsidR="00D650AE" w:rsidRPr="00A75D5B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931" w:type="dxa"/>
            <w:tcBorders>
              <w:top w:val="nil"/>
              <w:bottom w:val="single" w:sz="4" w:space="0" w:color="auto"/>
            </w:tcBorders>
          </w:tcPr>
          <w:p w:rsidR="00D650AE" w:rsidRPr="00A75D5B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  <w:lang w:val="de-DE"/>
              </w:rPr>
            </w:pPr>
          </w:p>
        </w:tc>
      </w:tr>
    </w:tbl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rPr>
          <w:snapToGrid w:val="0"/>
          <w:sz w:val="18"/>
          <w:lang w:eastAsia="en-US"/>
        </w:rPr>
      </w:pPr>
      <w:r w:rsidRPr="00EB05A5">
        <w:rPr>
          <w:sz w:val="18"/>
          <w:szCs w:val="18"/>
        </w:rPr>
        <w:br w:type="page"/>
      </w:r>
      <w:r w:rsidRPr="00EB05A5">
        <w:rPr>
          <w:b/>
          <w:sz w:val="18"/>
          <w:szCs w:val="18"/>
        </w:rPr>
        <w:lastRenderedPageBreak/>
        <w:t>Table 5.</w:t>
      </w:r>
      <w:r>
        <w:rPr>
          <w:sz w:val="18"/>
          <w:szCs w:val="18"/>
        </w:rPr>
        <w:t xml:space="preserve"> </w:t>
      </w:r>
      <w:r>
        <w:rPr>
          <w:snapToGrid w:val="0"/>
          <w:sz w:val="18"/>
          <w:lang w:eastAsia="en-US"/>
        </w:rPr>
        <w:t>Hydrogen bonds [Å and °].</w:t>
      </w:r>
    </w:p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rPr>
          <w:snapToGrid w:val="0"/>
          <w:sz w:val="6"/>
          <w:lang w:eastAsia="en-US"/>
        </w:rPr>
      </w:pPr>
    </w:p>
    <w:p w:rsidR="00D650AE" w:rsidRDefault="00D650AE" w:rsidP="00D650AE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rPr>
          <w:snapToGrid w:val="0"/>
          <w:sz w:val="18"/>
          <w:lang w:eastAsia="en-US"/>
        </w:rPr>
      </w:pPr>
      <w:r>
        <w:rPr>
          <w:i/>
          <w:snapToGrid w:val="0"/>
          <w:sz w:val="18"/>
          <w:lang w:eastAsia="en-US"/>
        </w:rPr>
        <w:t xml:space="preserve"> D</w:t>
      </w:r>
      <w:r>
        <w:rPr>
          <w:snapToGrid w:val="0"/>
          <w:sz w:val="18"/>
          <w:lang w:eastAsia="en-US"/>
        </w:rPr>
        <w:sym w:font="Symbol" w:char="F02D"/>
      </w:r>
      <w:r>
        <w:rPr>
          <w:snapToGrid w:val="0"/>
          <w:sz w:val="18"/>
          <w:lang w:eastAsia="en-US"/>
        </w:rPr>
        <w:t>H···</w:t>
      </w:r>
      <w:r>
        <w:rPr>
          <w:i/>
          <w:snapToGrid w:val="0"/>
          <w:sz w:val="18"/>
          <w:lang w:eastAsia="en-US"/>
        </w:rPr>
        <w:t>A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d</w:t>
      </w:r>
      <w:r>
        <w:rPr>
          <w:snapToGrid w:val="0"/>
          <w:sz w:val="18"/>
          <w:lang w:eastAsia="en-US"/>
        </w:rPr>
        <w:t>(</w:t>
      </w:r>
      <w:r>
        <w:rPr>
          <w:i/>
          <w:snapToGrid w:val="0"/>
          <w:sz w:val="18"/>
          <w:lang w:eastAsia="en-US"/>
        </w:rPr>
        <w:t>D</w:t>
      </w:r>
      <w:r>
        <w:rPr>
          <w:snapToGrid w:val="0"/>
          <w:sz w:val="18"/>
          <w:lang w:eastAsia="en-US"/>
        </w:rPr>
        <w:sym w:font="Symbol" w:char="F02D"/>
      </w:r>
      <w:r>
        <w:rPr>
          <w:snapToGrid w:val="0"/>
          <w:sz w:val="18"/>
          <w:lang w:eastAsia="en-US"/>
        </w:rPr>
        <w:t>H)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d</w:t>
      </w:r>
      <w:r>
        <w:rPr>
          <w:snapToGrid w:val="0"/>
          <w:sz w:val="18"/>
          <w:lang w:eastAsia="en-US"/>
        </w:rPr>
        <w:t>(H···</w:t>
      </w:r>
      <w:r>
        <w:rPr>
          <w:i/>
          <w:snapToGrid w:val="0"/>
          <w:sz w:val="18"/>
          <w:lang w:eastAsia="en-US"/>
        </w:rPr>
        <w:t>A</w:t>
      </w:r>
      <w:r>
        <w:rPr>
          <w:snapToGrid w:val="0"/>
          <w:sz w:val="18"/>
          <w:lang w:eastAsia="en-US"/>
        </w:rPr>
        <w:t>)</w:t>
      </w:r>
      <w:r>
        <w:rPr>
          <w:snapToGrid w:val="0"/>
          <w:sz w:val="18"/>
          <w:lang w:eastAsia="en-US"/>
        </w:rPr>
        <w:tab/>
      </w:r>
      <w:r>
        <w:rPr>
          <w:i/>
          <w:snapToGrid w:val="0"/>
          <w:sz w:val="18"/>
          <w:lang w:eastAsia="en-US"/>
        </w:rPr>
        <w:t>d</w:t>
      </w:r>
      <w:r>
        <w:rPr>
          <w:snapToGrid w:val="0"/>
          <w:sz w:val="18"/>
          <w:lang w:eastAsia="en-US"/>
        </w:rPr>
        <w:t>(</w:t>
      </w:r>
      <w:r>
        <w:rPr>
          <w:i/>
          <w:snapToGrid w:val="0"/>
          <w:sz w:val="18"/>
          <w:lang w:eastAsia="en-US"/>
        </w:rPr>
        <w:t>D</w:t>
      </w:r>
      <w:r>
        <w:rPr>
          <w:snapToGrid w:val="0"/>
          <w:sz w:val="18"/>
          <w:lang w:eastAsia="en-US"/>
        </w:rPr>
        <w:t>···</w:t>
      </w:r>
      <w:r>
        <w:rPr>
          <w:i/>
          <w:snapToGrid w:val="0"/>
          <w:sz w:val="18"/>
          <w:lang w:eastAsia="en-US"/>
        </w:rPr>
        <w:t>A</w:t>
      </w:r>
      <w:r>
        <w:rPr>
          <w:snapToGrid w:val="0"/>
          <w:sz w:val="18"/>
          <w:lang w:eastAsia="en-US"/>
        </w:rPr>
        <w:t>)</w:t>
      </w:r>
      <w:r>
        <w:rPr>
          <w:snapToGrid w:val="0"/>
          <w:sz w:val="18"/>
          <w:lang w:eastAsia="en-US"/>
        </w:rPr>
        <w:tab/>
      </w:r>
      <w:r>
        <w:rPr>
          <w:snapToGrid w:val="0"/>
          <w:sz w:val="18"/>
          <w:lang w:eastAsia="en-US"/>
        </w:rPr>
        <w:sym w:font="Symbol" w:char="F0D0"/>
      </w:r>
      <w:r>
        <w:rPr>
          <w:snapToGrid w:val="0"/>
          <w:sz w:val="18"/>
          <w:lang w:eastAsia="en-US"/>
        </w:rPr>
        <w:t>(</w:t>
      </w:r>
      <w:r>
        <w:rPr>
          <w:i/>
          <w:snapToGrid w:val="0"/>
          <w:sz w:val="18"/>
          <w:lang w:eastAsia="en-US"/>
        </w:rPr>
        <w:t>D</w:t>
      </w:r>
      <w:r>
        <w:rPr>
          <w:snapToGrid w:val="0"/>
          <w:sz w:val="18"/>
          <w:lang w:eastAsia="en-US"/>
        </w:rPr>
        <w:t>H</w:t>
      </w:r>
      <w:r>
        <w:rPr>
          <w:i/>
          <w:snapToGrid w:val="0"/>
          <w:sz w:val="18"/>
          <w:lang w:eastAsia="en-US"/>
        </w:rPr>
        <w:t>A</w:t>
      </w:r>
      <w:r>
        <w:rPr>
          <w:snapToGrid w:val="0"/>
          <w:sz w:val="18"/>
          <w:lang w:eastAsia="en-US"/>
        </w:rPr>
        <w:t>)</w:t>
      </w:r>
    </w:p>
    <w:p w:rsidR="00D650AE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rPr>
          <w:snapToGrid w:val="0"/>
          <w:sz w:val="6"/>
          <w:lang w:eastAsia="en-US"/>
        </w:rPr>
      </w:pPr>
    </w:p>
    <w:p w:rsidR="00D650AE" w:rsidRPr="00EB05A5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 N1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H1A</w:t>
      </w:r>
      <w:r w:rsidRPr="00EB05A5">
        <w:rPr>
          <w:position w:val="4"/>
          <w:sz w:val="18"/>
          <w:szCs w:val="18"/>
        </w:rPr>
        <w:t>...</w:t>
      </w:r>
      <w:r w:rsidRPr="00EB05A5">
        <w:rPr>
          <w:sz w:val="18"/>
          <w:szCs w:val="18"/>
        </w:rPr>
        <w:t>N1</w:t>
      </w:r>
      <w:r w:rsidRPr="00EB05A5">
        <w:rPr>
          <w:sz w:val="18"/>
          <w:szCs w:val="18"/>
          <w:vertAlign w:val="superscript"/>
        </w:rPr>
        <w:t>i</w:t>
      </w:r>
      <w:r w:rsidRPr="00EB05A5">
        <w:rPr>
          <w:sz w:val="18"/>
          <w:szCs w:val="18"/>
        </w:rPr>
        <w:tab/>
        <w:t>0.87(2)</w:t>
      </w:r>
      <w:r w:rsidRPr="00EB05A5">
        <w:rPr>
          <w:sz w:val="18"/>
          <w:szCs w:val="18"/>
        </w:rPr>
        <w:tab/>
        <w:t>2.30(3)</w:t>
      </w:r>
      <w:r w:rsidRPr="00EB05A5">
        <w:rPr>
          <w:sz w:val="18"/>
          <w:szCs w:val="18"/>
        </w:rPr>
        <w:tab/>
        <w:t>3.165(12)</w:t>
      </w:r>
      <w:r w:rsidRPr="00EB05A5">
        <w:rPr>
          <w:sz w:val="18"/>
          <w:szCs w:val="18"/>
        </w:rPr>
        <w:tab/>
        <w:t>173(9)</w:t>
      </w:r>
    </w:p>
    <w:p w:rsidR="00D650AE" w:rsidRPr="00EB05A5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 N1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H1B</w:t>
      </w:r>
      <w:r w:rsidRPr="00EB05A5">
        <w:rPr>
          <w:position w:val="4"/>
          <w:sz w:val="18"/>
          <w:szCs w:val="18"/>
        </w:rPr>
        <w:t>...</w:t>
      </w:r>
      <w:r w:rsidRPr="00EB05A5">
        <w:rPr>
          <w:sz w:val="18"/>
          <w:szCs w:val="18"/>
        </w:rPr>
        <w:t>O3A</w:t>
      </w:r>
      <w:r w:rsidRPr="00EB05A5">
        <w:rPr>
          <w:sz w:val="18"/>
          <w:szCs w:val="18"/>
          <w:vertAlign w:val="superscript"/>
        </w:rPr>
        <w:t>ii</w:t>
      </w:r>
      <w:r w:rsidRPr="00EB05A5">
        <w:rPr>
          <w:sz w:val="18"/>
          <w:szCs w:val="18"/>
        </w:rPr>
        <w:tab/>
        <w:t>0.88(2)</w:t>
      </w:r>
      <w:r w:rsidRPr="00EB05A5">
        <w:rPr>
          <w:sz w:val="18"/>
          <w:szCs w:val="18"/>
        </w:rPr>
        <w:tab/>
        <w:t>2.35(5)</w:t>
      </w:r>
      <w:r w:rsidRPr="00EB05A5">
        <w:rPr>
          <w:sz w:val="18"/>
          <w:szCs w:val="18"/>
        </w:rPr>
        <w:tab/>
        <w:t>3.145(10)</w:t>
      </w:r>
      <w:r w:rsidRPr="00EB05A5">
        <w:rPr>
          <w:sz w:val="18"/>
          <w:szCs w:val="18"/>
        </w:rPr>
        <w:tab/>
        <w:t>151(8)</w:t>
      </w:r>
      <w:r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8931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931" w:type="dxa"/>
            <w:tcBorders>
              <w:top w:val="nil"/>
              <w:bottom w:val="single" w:sz="4" w:space="0" w:color="auto"/>
            </w:tcBorders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Pr="00EB05A5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rPr>
          <w:sz w:val="18"/>
          <w:szCs w:val="18"/>
        </w:rPr>
      </w:pPr>
      <w:r w:rsidRPr="00EB05A5">
        <w:rPr>
          <w:sz w:val="18"/>
          <w:szCs w:val="18"/>
        </w:rPr>
        <w:t xml:space="preserve">Symmetry transformations used to generate equivalent atoms: </w:t>
      </w:r>
    </w:p>
    <w:p w:rsidR="00D650AE" w:rsidRPr="00EB05A5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</w:pPr>
      <w:r>
        <w:rPr>
          <w:sz w:val="18"/>
          <w:szCs w:val="18"/>
        </w:rPr>
        <w:t xml:space="preserve">(i) </w:t>
      </w:r>
      <w:r w:rsidRPr="00EB05A5">
        <w:rPr>
          <w:sz w:val="18"/>
          <w:szCs w:val="18"/>
        </w:rPr>
        <w:t>x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1/2,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y+1/2,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z+1    </w:t>
      </w:r>
      <w:r>
        <w:rPr>
          <w:sz w:val="18"/>
          <w:szCs w:val="18"/>
        </w:rPr>
        <w:t xml:space="preserve">(ii) 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x,y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>1/2,</w:t>
      </w:r>
      <w:r>
        <w:rPr>
          <w:sz w:val="18"/>
          <w:szCs w:val="18"/>
        </w:rPr>
        <w:sym w:font="Symbol" w:char="F02D"/>
      </w:r>
      <w:r w:rsidRPr="00EB05A5">
        <w:rPr>
          <w:sz w:val="18"/>
          <w:szCs w:val="18"/>
        </w:rPr>
        <w:t xml:space="preserve">z+1/2 </w:t>
      </w:r>
      <w:r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8931"/>
      </w:tblGrid>
      <w:tr w:rsidR="00D650AE" w:rsidTr="009362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931" w:type="dxa"/>
            <w:tcBorders>
              <w:top w:val="nil"/>
              <w:bottom w:val="single" w:sz="4" w:space="0" w:color="auto"/>
            </w:tcBorders>
          </w:tcPr>
          <w:p w:rsidR="00D650AE" w:rsidRDefault="00D650AE" w:rsidP="0093627D">
            <w:pPr>
              <w:widowControl w:val="0"/>
              <w:tabs>
                <w:tab w:val="center" w:pos="2880"/>
                <w:tab w:val="center" w:pos="4320"/>
                <w:tab w:val="center" w:pos="5760"/>
                <w:tab w:val="center" w:pos="7200"/>
                <w:tab w:val="left" w:pos="11900"/>
              </w:tabs>
              <w:spacing w:line="360" w:lineRule="atLeast"/>
              <w:rPr>
                <w:snapToGrid w:val="0"/>
                <w:sz w:val="8"/>
              </w:rPr>
            </w:pPr>
          </w:p>
        </w:tc>
      </w:tr>
    </w:tbl>
    <w:p w:rsidR="00D650AE" w:rsidRPr="00EB05A5" w:rsidRDefault="00D650AE" w:rsidP="00D650AE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</w:pPr>
    </w:p>
    <w:p w:rsidR="00981E7F" w:rsidRDefault="00981E7F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</w:pPr>
    </w:p>
    <w:sectPr w:rsidR="00981E7F" w:rsidSect="000212F8">
      <w:footerReference w:type="even" r:id="rId8"/>
      <w:footerReference w:type="default" r:id="rId9"/>
      <w:footerReference w:type="first" r:id="rId10"/>
      <w:pgSz w:w="11907" w:h="16840" w:code="9"/>
      <w:pgMar w:top="851" w:right="1327" w:bottom="1440" w:left="2007" w:header="567" w:footer="720" w:gutter="0"/>
      <w:pgNumType w:start="1"/>
      <w:cols w:space="720"/>
      <w:noEndnote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B44" w:rsidRDefault="00EF3B44">
      <w:r>
        <w:separator/>
      </w:r>
    </w:p>
  </w:endnote>
  <w:endnote w:type="continuationSeparator" w:id="1">
    <w:p w:rsidR="00EF3B44" w:rsidRDefault="00EF3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E7F" w:rsidRDefault="00981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1E7F" w:rsidRDefault="00981E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E7F" w:rsidRDefault="00981E7F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D650AE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:rsidR="00981E7F" w:rsidRDefault="00F65BAC">
    <w:pPr>
      <w:pStyle w:val="Footer"/>
      <w:tabs>
        <w:tab w:val="clear" w:pos="8306"/>
        <w:tab w:val="right" w:pos="5812"/>
      </w:tabs>
      <w:ind w:right="360"/>
    </w:pPr>
    <w:r>
      <w:rPr>
        <w:sz w:val="16"/>
      </w:rPr>
      <w:fldChar w:fldCharType="begin"/>
    </w:r>
    <w:r>
      <w:rPr>
        <w:sz w:val="16"/>
      </w:rPr>
      <w:instrText xml:space="preserve"> DATE  </w:instrText>
    </w:r>
    <w:r>
      <w:rPr>
        <w:sz w:val="16"/>
      </w:rPr>
      <w:fldChar w:fldCharType="separate"/>
    </w:r>
    <w:r w:rsidR="00D650AE">
      <w:rPr>
        <w:noProof/>
        <w:sz w:val="16"/>
      </w:rPr>
      <w:t>24/01/2009</w:t>
    </w:r>
    <w:r>
      <w:rPr>
        <w:sz w:val="16"/>
      </w:rPr>
      <w:fldChar w:fldCharType="end"/>
    </w:r>
    <w:r w:rsidR="00981E7F">
      <w:rPr>
        <w:sz w:val="16"/>
      </w:rPr>
      <w:t xml:space="preserve">                    Dr. </w:t>
    </w:r>
    <w:r w:rsidR="00C439AB">
      <w:rPr>
        <w:sz w:val="16"/>
      </w:rPr>
      <w:t>S.K. Callear</w:t>
    </w:r>
    <w:r w:rsidR="00981E7F">
      <w:rPr>
        <w:sz w:val="16"/>
      </w:rPr>
      <w:t xml:space="preserve">          </w:t>
    </w:r>
    <w:r w:rsidR="00981E7F">
      <w:rPr>
        <w:sz w:val="16"/>
      </w:rPr>
      <w:tab/>
      <w:t xml:space="preserve">                      </w:t>
    </w:r>
    <w:r w:rsidR="00D650AE">
      <w:rPr>
        <w:b/>
        <w:snapToGrid w:val="0"/>
        <w:sz w:val="16"/>
        <w:lang w:eastAsia="en-US"/>
      </w:rPr>
      <w:t>06skc0010</w:t>
    </w:r>
    <w:r w:rsidR="00981E7F">
      <w:rPr>
        <w:b/>
        <w:sz w:val="16"/>
      </w:rPr>
      <w:tab/>
    </w:r>
    <w:r w:rsidR="00981E7F">
      <w:rPr>
        <w:b/>
        <w:sz w:val="16"/>
      </w:rPr>
      <w:tab/>
    </w:r>
    <w:r w:rsidR="00981E7F">
      <w:rPr>
        <w:sz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E7F" w:rsidRDefault="00981E7F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t>1</w:t>
    </w:r>
  </w:p>
  <w:p w:rsidR="00981E7F" w:rsidRDefault="00981E7F">
    <w:pPr>
      <w:pStyle w:val="Footer"/>
      <w:tabs>
        <w:tab w:val="clear" w:pos="4153"/>
        <w:tab w:val="clear" w:pos="8306"/>
        <w:tab w:val="left" w:pos="4111"/>
        <w:tab w:val="center" w:pos="6237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"dd/MM/yy HH:mm:ss" </w:instrText>
    </w:r>
    <w:r>
      <w:rPr>
        <w:sz w:val="16"/>
      </w:rPr>
      <w:fldChar w:fldCharType="separate"/>
    </w:r>
    <w:r w:rsidR="00D650AE">
      <w:rPr>
        <w:noProof/>
        <w:sz w:val="16"/>
      </w:rPr>
      <w:t>24/01/09 16:21:02</w:t>
    </w:r>
    <w:r>
      <w:rPr>
        <w:sz w:val="16"/>
      </w:rPr>
      <w:fldChar w:fldCharType="end"/>
    </w:r>
    <w:r>
      <w:rPr>
        <w:sz w:val="16"/>
      </w:rPr>
      <w:t xml:space="preserve">                    Dr T Gelbrich          </w:t>
    </w:r>
    <w:r>
      <w:rPr>
        <w:sz w:val="16"/>
      </w:rPr>
      <w:tab/>
    </w:r>
    <w:r>
      <w:rPr>
        <w:b/>
        <w:snapToGrid w:val="0"/>
        <w:sz w:val="16"/>
        <w:lang w:eastAsia="en-US"/>
      </w:rPr>
      <w:t>98src212</w:t>
    </w:r>
    <w:r>
      <w:rPr>
        <w:b/>
        <w:sz w:val="16"/>
      </w:rPr>
      <w:tab/>
    </w:r>
    <w:r>
      <w:rPr>
        <w:b/>
        <w:sz w:val="16"/>
      </w:rPr>
      <w:tab/>
    </w:r>
    <w:r>
      <w:rPr>
        <w:sz w:val="16"/>
      </w:rPr>
      <w:t>User: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B44" w:rsidRDefault="00EF3B44">
      <w:r>
        <w:separator/>
      </w:r>
    </w:p>
  </w:footnote>
  <w:footnote w:type="continuationSeparator" w:id="1">
    <w:p w:rsidR="00EF3B44" w:rsidRDefault="00EF3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720"/>
  <w:doNotHyphenateCaps/>
  <w:drawingGridHorizontalSpacing w:val="78"/>
  <w:drawingGridVerticalSpacing w:val="106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F3B44"/>
    <w:rsid w:val="000212F8"/>
    <w:rsid w:val="0026687B"/>
    <w:rsid w:val="002C1086"/>
    <w:rsid w:val="0034613B"/>
    <w:rsid w:val="003611FF"/>
    <w:rsid w:val="00404DD5"/>
    <w:rsid w:val="00476AE8"/>
    <w:rsid w:val="00513B84"/>
    <w:rsid w:val="00536A0E"/>
    <w:rsid w:val="00587E47"/>
    <w:rsid w:val="006D4A8E"/>
    <w:rsid w:val="00780502"/>
    <w:rsid w:val="00890FD9"/>
    <w:rsid w:val="00981E7F"/>
    <w:rsid w:val="00985A38"/>
    <w:rsid w:val="00A75D5B"/>
    <w:rsid w:val="00BD797E"/>
    <w:rsid w:val="00C32301"/>
    <w:rsid w:val="00C439AB"/>
    <w:rsid w:val="00D650AE"/>
    <w:rsid w:val="00D654F3"/>
    <w:rsid w:val="00E04358"/>
    <w:rsid w:val="00EF3B44"/>
    <w:rsid w:val="00F65BAC"/>
    <w:rsid w:val="00FB0D78"/>
    <w:rsid w:val="00FC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4240"/>
        <w:tab w:val="left" w:pos="6800"/>
        <w:tab w:val="left" w:pos="8500"/>
        <w:tab w:val="left" w:pos="10200"/>
        <w:tab w:val="left" w:pos="11900"/>
      </w:tabs>
      <w:jc w:val="center"/>
      <w:outlineLvl w:val="0"/>
    </w:pPr>
    <w:rPr>
      <w:rFonts w:ascii="Arial" w:hAnsi="Arial"/>
      <w:b/>
      <w:snapToGrid w:val="0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character" w:styleId="Hyperlink">
    <w:name w:val="Hyperlink"/>
    <w:basedOn w:val="DefaultParagraphFont"/>
    <w:rsid w:val="00587E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5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K.Callear@soton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ABLESa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TABLESa2.dot</Template>
  <TotalTime>9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TABLES</vt:lpstr>
    </vt:vector>
  </TitlesOfParts>
  <Company>X-Ray</Company>
  <LinksUpToDate>false</LinksUpToDate>
  <CharactersWithSpaces>5116</CharactersWithSpaces>
  <SharedDoc>false</SharedDoc>
  <HLinks>
    <vt:vector size="6" baseType="variant"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mailto:S.K.Callear@soton.ac.uk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</dc:title>
  <dc:subject/>
  <dc:creator>Samantha Callear</dc:creator>
  <cp:keywords/>
  <cp:lastModifiedBy>Samantha Callear</cp:lastModifiedBy>
  <cp:revision>1</cp:revision>
  <cp:lastPrinted>1999-05-06T19:09:00Z</cp:lastPrinted>
  <dcterms:created xsi:type="dcterms:W3CDTF">2009-01-24T16:21:00Z</dcterms:created>
  <dcterms:modified xsi:type="dcterms:W3CDTF">2009-01-24T16:30:00Z</dcterms:modified>
</cp:coreProperties>
</file>